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《福建省青年科技人员育成项目支持办法（试行）》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政策解读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背景依据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snapToGrid/>
          <w:color w:val="auto"/>
          <w:kern w:val="2"/>
          <w:sz w:val="32"/>
          <w:szCs w:val="32"/>
          <w:lang w:eastAsia="zh-CN" w:bidi="ar"/>
        </w:rPr>
      </w:pPr>
      <w:r>
        <w:rPr>
          <w:rFonts w:ascii="仿宋_GB2312" w:hAnsi="仿宋_GB2312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月，中办、国办印发《关于进一步加强青年科技人才培养和使用的若干措施》。</w:t>
      </w:r>
      <w:r>
        <w:rPr>
          <w:rFonts w:hint="eastAsia" w:ascii="仿宋_GB2312" w:hAnsi="Calibri" w:eastAsia="仿宋_GB2312" w:cs="Times New Roman"/>
          <w:snapToGrid/>
          <w:color w:val="auto"/>
          <w:kern w:val="2"/>
          <w:sz w:val="32"/>
          <w:szCs w:val="32"/>
          <w:lang w:val="en-US" w:eastAsia="zh-CN" w:bidi="ar"/>
        </w:rPr>
        <w:t>2014年10月，</w:t>
      </w:r>
      <w:r>
        <w:rPr>
          <w:rFonts w:hint="eastAsia" w:ascii="仿宋_GB2312" w:hAnsi="Calibri" w:eastAsia="仿宋_GB2312" w:cs="Times New Roman"/>
          <w:snapToGrid/>
          <w:color w:val="auto"/>
          <w:kern w:val="2"/>
          <w:sz w:val="32"/>
          <w:szCs w:val="32"/>
          <w:lang w:eastAsia="zh-CN" w:bidi="ar"/>
        </w:rPr>
        <w:t>省委办公厅、省政府办公厅印发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《关于加强和改进青年科技人才工作的若干措施》，提出“研究制定青年科技人才育成计划管理办法，每年遴选一批崭露头角的青年科技人才，鼓励其进行原始创新和大胆探索，加快成长为学术骨干和技术创新带头人”</w:t>
      </w:r>
      <w:r>
        <w:rPr>
          <w:rFonts w:hint="eastAsia" w:ascii="仿宋_GB2312" w:hAnsi="Calibri" w:eastAsia="仿宋_GB2312" w:cs="Times New Roman"/>
          <w:snapToGrid/>
          <w:color w:val="auto"/>
          <w:kern w:val="2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val="en-US" w:eastAsia="zh-CN" w:bidi="ar"/>
        </w:rPr>
        <w:t>项目类别、定位和资助目标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 w:bidi="ar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eastAsia="zh-CN" w:bidi="ar"/>
        </w:rPr>
        <w:t>育成项目分为A、B两类，总计每年遴选</w:t>
      </w: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"/>
        </w:rPr>
        <w:t>400项目左右</w:t>
      </w: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 w:bidi="ar"/>
        </w:rPr>
        <w:t>A类项目以高等院校、科研院所为依托，每年遴选200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" w:bidi="ar"/>
        </w:rPr>
        <w:t>项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 w:bidi="ar"/>
        </w:rPr>
        <w:t>左右。B类项目主要以企业为依托，每年遴选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 w:bidi="ar"/>
        </w:rPr>
        <w:t>0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" w:bidi="ar"/>
        </w:rPr>
        <w:t>项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 w:bidi="ar"/>
        </w:rPr>
        <w:t>左右，其中支持企业青年科技人员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"/>
        </w:rPr>
        <w:t>150项左右、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 w:bidi="ar"/>
        </w:rPr>
        <w:t>技能型科技人员50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" w:bidi="ar"/>
        </w:rPr>
        <w:t>项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eastAsia="zh-CN" w:bidi="ar"/>
        </w:rPr>
        <w:t>左右。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ind w:left="0" w:leftChars="0" w:right="0" w:rightChars="0" w:firstLine="642" w:firstLineChars="0"/>
        <w:jc w:val="left"/>
        <w:textAlignment w:val="baseline"/>
        <w:outlineLvl w:val="9"/>
        <w:rPr>
          <w:rFonts w:hint="eastAsia" w:ascii="仿宋_GB2312" w:hAnsi="Calibri" w:eastAsia="仿宋_GB2312" w:cs="Times New Roman"/>
          <w:b w:val="0"/>
          <w:bCs w:val="0"/>
          <w:snapToGrid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Times New Roman"/>
          <w:b/>
          <w:bCs/>
          <w:snapToGrid/>
          <w:color w:val="000000"/>
          <w:kern w:val="2"/>
          <w:sz w:val="32"/>
          <w:szCs w:val="32"/>
          <w:lang w:val="en-US" w:eastAsia="zh-CN" w:bidi="ar"/>
        </w:rPr>
        <w:t>A类项目。</w:t>
      </w:r>
      <w:r>
        <w:rPr>
          <w:rFonts w:hint="eastAsia" w:ascii="仿宋_GB2312" w:hAnsi="Calibri" w:eastAsia="仿宋_GB2312" w:cs="Times New Roman"/>
          <w:b w:val="0"/>
          <w:bCs w:val="0"/>
          <w:snapToGrid/>
          <w:color w:val="000000"/>
          <w:kern w:val="2"/>
          <w:sz w:val="32"/>
          <w:szCs w:val="32"/>
          <w:lang w:val="en-US" w:eastAsia="zh-CN" w:bidi="ar"/>
        </w:rPr>
        <w:t>重点支持高等院校、科研院所中处于科研起步阶段的青年科技人员，</w:t>
      </w:r>
      <w:r>
        <w:rPr>
          <w:rFonts w:hint="eastAsia" w:ascii="仿宋_GB2312" w:eastAsia="仿宋_GB2312" w:cs="Times New Roman"/>
          <w:snapToGrid/>
          <w:color w:val="000000"/>
          <w:kern w:val="2"/>
          <w:sz w:val="32"/>
          <w:szCs w:val="32"/>
          <w:lang w:eastAsia="zh-CN" w:bidi="ar"/>
        </w:rPr>
        <w:t>围绕科学研究</w:t>
      </w: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eastAsia="zh-CN" w:bidi="ar"/>
        </w:rPr>
        <w:t>和经济社会发展</w:t>
      </w:r>
      <w:r>
        <w:rPr>
          <w:rFonts w:hint="eastAsia" w:ascii="仿宋_GB2312" w:eastAsia="仿宋_GB2312" w:cs="Times New Roman"/>
          <w:snapToGrid/>
          <w:color w:val="000000"/>
          <w:kern w:val="2"/>
          <w:sz w:val="32"/>
          <w:szCs w:val="32"/>
          <w:lang w:eastAsia="zh-CN" w:bidi="ar"/>
        </w:rPr>
        <w:t>需要</w:t>
      </w: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eastAsia="zh-CN" w:bidi="ar"/>
        </w:rPr>
        <w:t>，</w:t>
      </w:r>
      <w:r>
        <w:rPr>
          <w:rFonts w:hint="eastAsia" w:ascii="仿宋_GB2312" w:hAnsi="Calibri" w:eastAsia="仿宋_GB2312" w:cs="Times New Roman"/>
          <w:b w:val="0"/>
          <w:bCs w:val="0"/>
          <w:snapToGrid/>
          <w:color w:val="000000"/>
          <w:kern w:val="2"/>
          <w:sz w:val="32"/>
          <w:szCs w:val="32"/>
          <w:lang w:val="en-US" w:eastAsia="zh-CN" w:bidi="ar"/>
        </w:rPr>
        <w:t>自主选题，独立主持项目开展探索研究，促进基础研究后续青年科技人员培养。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after="0" w:line="600" w:lineRule="exact"/>
        <w:ind w:left="0" w:leftChars="0" w:firstLine="640" w:firstLineChars="200"/>
        <w:jc w:val="left"/>
        <w:textAlignment w:val="baseline"/>
        <w:outlineLvl w:val="9"/>
        <w:rPr>
          <w:rFonts w:hint="eastAsia" w:ascii="仿宋_GB2312" w:hAnsi="Calibri" w:eastAsia="仿宋_GB2312" w:cs="Times New Roman"/>
          <w:b w:val="0"/>
          <w:bCs w:val="0"/>
          <w:snapToGrid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Times New Roman"/>
          <w:b/>
          <w:bCs/>
          <w:snapToGrid/>
          <w:color w:val="000000"/>
          <w:kern w:val="2"/>
          <w:sz w:val="32"/>
          <w:szCs w:val="32"/>
          <w:lang w:val="en-US" w:eastAsia="zh-CN" w:bidi="ar"/>
        </w:rPr>
        <w:t>B类项目。</w:t>
      </w:r>
      <w:r>
        <w:rPr>
          <w:rFonts w:hint="eastAsia" w:ascii="仿宋_GB2312" w:hAnsi="Calibri" w:eastAsia="仿宋_GB2312" w:cs="Times New Roman"/>
          <w:b w:val="0"/>
          <w:bCs w:val="0"/>
          <w:snapToGrid/>
          <w:color w:val="000000"/>
          <w:kern w:val="2"/>
          <w:sz w:val="32"/>
          <w:szCs w:val="32"/>
          <w:lang w:val="en-US" w:eastAsia="zh-CN" w:bidi="ar"/>
        </w:rPr>
        <w:t>重点支持企业青年技术骨干、技能型人员围绕科技创新与产业创新融合发展，聚焦企业技术革新、加速转型升级的实际需求，独立主持项目开展科技创新和关键技术攻关，赋能企业高质量发展。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after="0" w:line="600" w:lineRule="exact"/>
        <w:ind w:left="0" w:leftChars="0" w:firstLine="640" w:firstLineChars="200"/>
        <w:jc w:val="left"/>
        <w:textAlignment w:val="baseline"/>
        <w:outlineLvl w:val="9"/>
        <w:rPr>
          <w:rFonts w:hint="eastAsia" w:ascii="仿宋_GB2312" w:hAnsi="Calibri" w:eastAsia="仿宋_GB2312" w:cs="Times New Roman"/>
          <w:b w:val="0"/>
          <w:bCs w:val="0"/>
          <w:snapToGrid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Times New Roman"/>
          <w:b/>
          <w:bCs/>
          <w:snapToGrid/>
          <w:color w:val="000000"/>
          <w:kern w:val="2"/>
          <w:sz w:val="32"/>
          <w:szCs w:val="32"/>
          <w:lang w:val="en-US" w:eastAsia="zh-CN" w:bidi="ar"/>
        </w:rPr>
        <w:t>当年获育成项目立项支持的，不影响第二年及以后申报其他省级科技计划项目</w:t>
      </w:r>
      <w:r>
        <w:rPr>
          <w:rFonts w:hint="eastAsia" w:ascii="仿宋_GB2312" w:hAnsi="Calibri" w:eastAsia="仿宋_GB2312" w:cs="Times New Roman"/>
          <w:b w:val="0"/>
          <w:bCs w:val="0"/>
          <w:snapToGrid/>
          <w:color w:val="000000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val="en-US" w:eastAsia="zh-CN" w:bidi="ar"/>
        </w:rPr>
        <w:t>三、主要特点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" w:eastAsia="仿宋_GB2312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Calibri" w:eastAsia="仿宋_GB2312" w:cs="Times New Roman"/>
          <w:b/>
          <w:bCs/>
          <w:snapToGrid/>
          <w:kern w:val="2"/>
          <w:sz w:val="32"/>
          <w:szCs w:val="32"/>
          <w:lang w:eastAsia="zh-CN" w:bidi="ar"/>
        </w:rPr>
        <w:t>一是</w:t>
      </w:r>
      <w:r>
        <w:rPr>
          <w:rFonts w:hint="eastAsia" w:ascii="仿宋_GB2312" w:hAnsi="Calibri" w:eastAsia="仿宋_GB2312" w:cs="Times New Roman"/>
          <w:snapToGrid/>
          <w:color w:val="auto"/>
          <w:kern w:val="2"/>
          <w:sz w:val="32"/>
          <w:szCs w:val="32"/>
          <w:lang w:eastAsia="zh-CN" w:bidi="ar"/>
        </w:rPr>
        <w:t>支持对象更早期。政策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着力破解</w:t>
      </w:r>
      <w:r>
        <w:rPr>
          <w:rFonts w:hint="eastAsia" w:ascii="仿宋_GB2312" w:hAnsi="仿宋" w:eastAsia="仿宋_GB2312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刚走出校门的职业早期青年科技人</w:t>
      </w:r>
      <w:r>
        <w:rPr>
          <w:rFonts w:hint="eastAsia" w:ascii="仿宋_GB2312" w:hAnsi="仿宋" w:eastAsia="仿宋_GB2312" w:cs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员</w:t>
      </w:r>
      <w:r>
        <w:rPr>
          <w:rFonts w:hint="eastAsia" w:ascii="仿宋_GB2312" w:hAnsi="仿宋" w:eastAsia="仿宋_GB2312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支持力度不够、成长平台和发展机会不足问题，</w:t>
      </w:r>
      <w:r>
        <w:rPr>
          <w:rFonts w:hint="eastAsia" w:ascii="仿宋_GB2312" w:hAnsi="Calibri" w:eastAsia="仿宋_GB2312" w:cs="Times New Roman"/>
          <w:snapToGrid/>
          <w:color w:val="auto"/>
          <w:kern w:val="2"/>
          <w:sz w:val="32"/>
          <w:szCs w:val="32"/>
          <w:lang w:eastAsia="zh-CN" w:bidi="ar"/>
        </w:rPr>
        <w:t>主要针对男性未满32周岁、女性未满35周岁的职业早期青年科技人员，</w:t>
      </w:r>
      <w:r>
        <w:rPr>
          <w:rFonts w:hint="eastAsia" w:ascii="仿宋_GB2312" w:hAnsi="仿宋" w:eastAsia="仿宋_GB2312" w:cs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有针对性地予以重点支持。对技能型人员年龄要求放宽</w:t>
      </w:r>
      <w:r>
        <w:rPr>
          <w:rFonts w:hint="eastAsia" w:ascii="仿宋_GB2312" w:hAnsi="仿宋" w:eastAsia="仿宋_GB2312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snapToGrid/>
          <w:color w:val="auto"/>
          <w:kern w:val="2"/>
          <w:sz w:val="32"/>
          <w:szCs w:val="32"/>
          <w:lang w:eastAsia="zh-CN" w:bidi="ar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面向高校院所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并重点加强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Calibri" w:eastAsia="仿宋_GB2312" w:cs="Times New Roman"/>
          <w:snapToGrid/>
          <w:color w:val="auto"/>
          <w:kern w:val="2"/>
          <w:sz w:val="32"/>
          <w:szCs w:val="32"/>
          <w:lang w:eastAsia="zh-CN" w:bidi="ar"/>
        </w:rPr>
        <w:t>企业青年科技人员和技能型人员的</w:t>
      </w:r>
      <w:r>
        <w:rPr>
          <w:rFonts w:hint="eastAsia" w:ascii="仿宋_GB2312" w:hAnsi="Calibri" w:eastAsia="仿宋_GB2312" w:cs="Times New Roman"/>
          <w:snapToGrid/>
          <w:color w:val="auto"/>
          <w:kern w:val="2"/>
          <w:sz w:val="32"/>
          <w:szCs w:val="32"/>
          <w:lang w:val="en-US" w:eastAsia="zh-CN" w:bidi="ar"/>
        </w:rPr>
        <w:t>支持力度，鼓励其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根据企业实际需求自由探索研究，提升企业创新能力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Calibri" w:eastAsia="仿宋_GB2312" w:cs="Times New Roman"/>
          <w:snapToGrid/>
          <w:color w:val="auto"/>
          <w:kern w:val="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评选中</w:t>
      </w:r>
      <w:r>
        <w:rPr>
          <w:rFonts w:hint="eastAsia" w:ascii="仿宋_GB2312" w:hAnsi="Calibri" w:eastAsia="仿宋_GB2312" w:cs="Times New Roman"/>
          <w:snapToGrid/>
          <w:color w:val="auto"/>
          <w:kern w:val="2"/>
          <w:sz w:val="32"/>
          <w:szCs w:val="32"/>
          <w:lang w:val="en-US" w:eastAsia="zh-CN" w:bidi="ar"/>
        </w:rPr>
        <w:t>不仅</w:t>
      </w:r>
      <w:r>
        <w:rPr>
          <w:rFonts w:hint="eastAsia" w:ascii="仿宋_GB2312" w:hAnsi="Calibri" w:eastAsia="仿宋_GB2312" w:cs="Times New Roman"/>
          <w:snapToGrid/>
          <w:color w:val="auto"/>
          <w:kern w:val="2"/>
          <w:sz w:val="32"/>
          <w:szCs w:val="32"/>
          <w:lang w:eastAsia="zh-CN" w:bidi="ar"/>
        </w:rPr>
        <w:t>注重青年科技人员的科研项目经历，</w:t>
      </w:r>
      <w:r>
        <w:rPr>
          <w:rFonts w:hint="eastAsia" w:ascii="仿宋_GB2312" w:hAnsi="Calibri" w:eastAsia="仿宋_GB2312" w:cs="Times New Roman"/>
          <w:snapToGrid/>
          <w:color w:val="auto"/>
          <w:kern w:val="2"/>
          <w:sz w:val="32"/>
          <w:szCs w:val="32"/>
          <w:lang w:val="en-US" w:eastAsia="zh-CN" w:bidi="ar"/>
        </w:rPr>
        <w:t>更关注其成长履历、</w:t>
      </w:r>
      <w:r>
        <w:rPr>
          <w:rFonts w:hint="eastAsia" w:ascii="仿宋_GB2312" w:hAnsi="Calibri" w:eastAsia="仿宋_GB2312" w:cs="Times New Roman"/>
          <w:snapToGrid/>
          <w:color w:val="auto"/>
          <w:kern w:val="2"/>
          <w:sz w:val="32"/>
          <w:szCs w:val="32"/>
          <w:lang w:eastAsia="zh-CN" w:bidi="ar"/>
        </w:rPr>
        <w:t>发展潜力等。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Calibri" w:eastAsia="仿宋_GB2312" w:cs="Times New Roman"/>
          <w:snapToGrid/>
          <w:color w:val="auto"/>
          <w:kern w:val="2"/>
          <w:sz w:val="32"/>
          <w:szCs w:val="32"/>
          <w:lang w:eastAsia="zh-CN" w:bidi="ar"/>
        </w:rPr>
      </w:pPr>
      <w:r>
        <w:rPr>
          <w:rFonts w:hint="eastAsia" w:ascii="仿宋_GB2312" w:hAnsi="Calibri" w:eastAsia="仿宋_GB2312" w:cs="Times New Roman"/>
          <w:b/>
          <w:bCs/>
          <w:snapToGrid/>
          <w:color w:val="auto"/>
          <w:kern w:val="2"/>
          <w:sz w:val="32"/>
          <w:szCs w:val="32"/>
          <w:lang w:eastAsia="zh-CN" w:bidi="ar"/>
        </w:rPr>
        <w:t>四是</w:t>
      </w:r>
      <w:r>
        <w:rPr>
          <w:rFonts w:hint="eastAsia" w:ascii="仿宋_GB2312" w:hAnsi="Calibri" w:eastAsia="仿宋_GB2312" w:cs="Times New Roman"/>
          <w:snapToGrid/>
          <w:color w:val="auto"/>
          <w:kern w:val="2"/>
          <w:sz w:val="32"/>
          <w:szCs w:val="32"/>
          <w:lang w:eastAsia="zh-CN" w:bidi="ar"/>
        </w:rPr>
        <w:t>作为梯次递进资助体系的重要补充，与省青年科学基金、省科技创新领军人才计划等一起，构成全周期支持青年科技人员成长的政策体系。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val="en-US" w:eastAsia="zh-CN" w:bidi="ar"/>
        </w:rPr>
        <w:t xml:space="preserve">   四、联系人及联系方式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　　省科技厅科技人才处：潘荣灿，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Times New Roman"/>
          <w:snapToGrid/>
          <w:color w:val="auto"/>
          <w:kern w:val="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　　联系电话：0591-87303728。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FC68F"/>
    <w:multiLevelType w:val="singleLevel"/>
    <w:tmpl w:val="683FC68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60526"/>
    <w:rsid w:val="0FB7478B"/>
    <w:rsid w:val="1370669D"/>
    <w:rsid w:val="1BF93E33"/>
    <w:rsid w:val="205D19F7"/>
    <w:rsid w:val="57760526"/>
    <w:rsid w:val="764F46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2025-06-04T03:55:00Z</dcterms:created>
  <dc:creator>Administrator</dc:creator>
  <cp:lastModifiedBy>Administrator</cp:lastModifiedBy>
  <dcterms:modified xsi:type="dcterms:W3CDTF">2025-06-05T07:51:06Z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