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EE" w:rsidRPr="004E2A18" w:rsidRDefault="003548EE">
      <w:pP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</w:pPr>
      <w:r w:rsidRPr="004E2A18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附件1：</w:t>
      </w:r>
    </w:p>
    <w:p w:rsidR="004E2A18" w:rsidRPr="004E2A18" w:rsidRDefault="003548EE" w:rsidP="004E2A18">
      <w:pPr>
        <w:jc w:val="center"/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</w:pPr>
      <w:r w:rsidRPr="004E2A18">
        <w:rPr>
          <w:rFonts w:ascii="仿宋_GB2312" w:eastAsia="仿宋_GB2312" w:hAnsi="仿宋_GB2312" w:cs="仿宋_GB2312"/>
          <w:b/>
          <w:color w:val="000000" w:themeColor="text1"/>
          <w:sz w:val="30"/>
          <w:szCs w:val="30"/>
        </w:rPr>
        <w:t>学习贯彻习近平新时代中国特色社会主义思想主题教育</w:t>
      </w:r>
    </w:p>
    <w:p w:rsidR="003548EE" w:rsidRPr="004E2A18" w:rsidRDefault="003548EE" w:rsidP="004E2A18">
      <w:pPr>
        <w:jc w:val="center"/>
        <w:rPr>
          <w:rFonts w:asciiTheme="minorEastAsia" w:hAnsiTheme="minorEastAsia" w:hint="eastAsia"/>
          <w:b/>
          <w:sz w:val="30"/>
          <w:szCs w:val="30"/>
        </w:rPr>
      </w:pPr>
      <w:r w:rsidRPr="004E2A18">
        <w:rPr>
          <w:rFonts w:ascii="仿宋_GB2312" w:eastAsia="仿宋_GB2312" w:hAnsi="仿宋_GB2312" w:cs="仿宋_GB2312" w:hint="eastAsia"/>
          <w:b/>
          <w:color w:val="000000" w:themeColor="text1"/>
          <w:sz w:val="30"/>
          <w:szCs w:val="30"/>
        </w:rPr>
        <w:t>专项课题指南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习近平新时代中国特色社会主义思想的世界观和方法论研究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2.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增强党组织政治功能和组织功能</w:t>
      </w:r>
      <w:r w:rsidRPr="004E2A18">
        <w:rPr>
          <w:rFonts w:ascii="仿宋_GB2312" w:eastAsia="仿宋_GB2312" w:hAnsiTheme="minorEastAsia" w:hint="eastAsia"/>
          <w:sz w:val="28"/>
          <w:szCs w:val="28"/>
        </w:rPr>
        <w:t>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3.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加强领导干部斗争精神、斗争本领养成</w:t>
      </w:r>
      <w:r w:rsidRPr="004E2A18">
        <w:rPr>
          <w:rFonts w:ascii="仿宋_GB2312" w:eastAsia="仿宋_GB2312" w:hAnsiTheme="minorEastAsia" w:hint="eastAsia"/>
          <w:sz w:val="28"/>
          <w:szCs w:val="28"/>
        </w:rPr>
        <w:t>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4.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加强</w:t>
      </w:r>
      <w:r w:rsidRPr="004E2A18">
        <w:rPr>
          <w:rFonts w:ascii="仿宋_GB2312" w:eastAsia="仿宋_GB2312" w:hAnsiTheme="minorEastAsia" w:hint="eastAsia"/>
          <w:sz w:val="28"/>
          <w:szCs w:val="28"/>
        </w:rPr>
        <w:t>意识形态工作领导权研究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5.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社会主义核心价值观铸魂育人研究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6.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习近平总书记关于党的建设的重要思想研究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7.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解决大党独有难题研究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8.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自我革命是中国共产党跳出历史周期率的“第二个答案”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9.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党的百年奋斗与中国式现代化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10.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“三个务必”的理论意蕴和实践价值研究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11.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“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三个务必</w:t>
      </w:r>
      <w:r w:rsidRPr="004E2A18">
        <w:rPr>
          <w:rFonts w:ascii="仿宋_GB2312" w:eastAsia="仿宋_GB2312" w:hAnsiTheme="minorEastAsia" w:hint="eastAsia"/>
          <w:sz w:val="28"/>
          <w:szCs w:val="28"/>
        </w:rPr>
        <w:t>”</w:t>
      </w:r>
      <w:r w:rsidRPr="004E2A18">
        <w:rPr>
          <w:rFonts w:ascii="仿宋_GB2312" w:eastAsia="仿宋_GB2312" w:hAnsiTheme="minorEastAsia" w:hint="eastAsia"/>
          <w:sz w:val="28"/>
          <w:szCs w:val="28"/>
        </w:rPr>
        <w:t>的价值意蕴与实践要求研究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12.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中国共产党坚持“两个结合”的理论与实践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13.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“第二个结合”是又一次的思想解放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14</w:t>
      </w:r>
      <w:r w:rsidRPr="004E2A18">
        <w:rPr>
          <w:rFonts w:ascii="仿宋_GB2312" w:eastAsia="仿宋_GB2312" w:hAnsiTheme="minorEastAsia" w:hint="eastAsia"/>
          <w:sz w:val="28"/>
          <w:szCs w:val="28"/>
        </w:rPr>
        <w:t>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习近平总书记关于中华文化传承发展的重要论述研究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15.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新时代新征程中国共产党的使命任务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16.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全面从严治党制度体系建设及其治理效能转化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17.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党的自我革命制度建设的演进及发展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18.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伟大建党精神的科学内涵</w:t>
      </w:r>
      <w:r w:rsidRPr="004E2A18">
        <w:rPr>
          <w:rFonts w:ascii="仿宋_GB2312" w:eastAsia="仿宋_GB2312" w:hAnsiTheme="minorEastAsia" w:hint="eastAsia"/>
          <w:sz w:val="28"/>
          <w:szCs w:val="28"/>
        </w:rPr>
        <w:t>、</w:t>
      </w:r>
      <w:r w:rsidRPr="004E2A18">
        <w:rPr>
          <w:rFonts w:ascii="仿宋_GB2312" w:eastAsia="仿宋_GB2312" w:hAnsiTheme="minorEastAsia" w:hint="eastAsia"/>
          <w:sz w:val="28"/>
          <w:szCs w:val="28"/>
        </w:rPr>
        <w:t>生成逻辑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和</w:t>
      </w:r>
      <w:r w:rsidRPr="004E2A18">
        <w:rPr>
          <w:rFonts w:ascii="仿宋_GB2312" w:eastAsia="仿宋_GB2312" w:hAnsiTheme="minorEastAsia" w:hint="eastAsia"/>
          <w:sz w:val="28"/>
          <w:szCs w:val="28"/>
        </w:rPr>
        <w:t>时代价值研究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19.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习近平总书记关于调查研究的重要论述研究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20.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中国共产党的调查研究工作经验及其启示</w:t>
      </w:r>
    </w:p>
    <w:p w:rsidR="006626E1" w:rsidRPr="004E2A18" w:rsidRDefault="004E2A18" w:rsidP="004E2A18">
      <w:pPr>
        <w:spacing w:line="540" w:lineRule="exact"/>
        <w:rPr>
          <w:rFonts w:ascii="仿宋_GB2312" w:eastAsia="仿宋_GB2312" w:hAnsiTheme="minorEastAsia" w:hint="eastAsia"/>
          <w:sz w:val="28"/>
          <w:szCs w:val="28"/>
        </w:rPr>
      </w:pPr>
      <w:r w:rsidRPr="004E2A18">
        <w:rPr>
          <w:rFonts w:ascii="仿宋_GB2312" w:eastAsia="仿宋_GB2312" w:hAnsiTheme="minorEastAsia" w:hint="eastAsia"/>
          <w:sz w:val="28"/>
          <w:szCs w:val="28"/>
        </w:rPr>
        <w:t>21.</w:t>
      </w:r>
      <w:r w:rsidRPr="004E2A18">
        <w:rPr>
          <w:rFonts w:ascii="仿宋_GB2312" w:eastAsia="仿宋_GB2312" w:hAnsiTheme="minorEastAsia" w:hint="eastAsia"/>
          <w:sz w:val="28"/>
          <w:szCs w:val="28"/>
        </w:rPr>
        <w:t>党的二十大精神</w:t>
      </w:r>
      <w:r w:rsidRPr="004E2A18">
        <w:rPr>
          <w:rFonts w:ascii="仿宋_GB2312" w:eastAsia="仿宋_GB2312" w:hAnsiTheme="minorEastAsia" w:hint="eastAsia"/>
          <w:sz w:val="28"/>
          <w:szCs w:val="28"/>
        </w:rPr>
        <w:t>融入</w:t>
      </w:r>
      <w:r w:rsidRPr="004E2A18">
        <w:rPr>
          <w:rFonts w:ascii="仿宋_GB2312" w:eastAsia="仿宋_GB2312" w:hAnsiTheme="minorEastAsia" w:hint="eastAsia"/>
          <w:sz w:val="28"/>
          <w:szCs w:val="28"/>
        </w:rPr>
        <w:t>高校思政课理论教学</w:t>
      </w:r>
      <w:r w:rsidRPr="004E2A18">
        <w:rPr>
          <w:rFonts w:ascii="仿宋_GB2312" w:eastAsia="仿宋_GB2312" w:hAnsiTheme="minorEastAsia" w:hint="eastAsia"/>
          <w:sz w:val="28"/>
          <w:szCs w:val="28"/>
        </w:rPr>
        <w:t>研究</w:t>
      </w:r>
      <w:bookmarkStart w:id="0" w:name="_GoBack"/>
      <w:bookmarkEnd w:id="0"/>
    </w:p>
    <w:sectPr w:rsidR="006626E1" w:rsidRPr="004E2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5NWMyOTEwYTU4NzQ5NGQ4YTk2ZmU1OTc1ZGVhYzMifQ=="/>
  </w:docVars>
  <w:rsids>
    <w:rsidRoot w:val="00482EF4"/>
    <w:rsid w:val="000362FD"/>
    <w:rsid w:val="000A65FE"/>
    <w:rsid w:val="003320A4"/>
    <w:rsid w:val="003548EE"/>
    <w:rsid w:val="003B7FC7"/>
    <w:rsid w:val="003D7F41"/>
    <w:rsid w:val="00482EF4"/>
    <w:rsid w:val="004C556B"/>
    <w:rsid w:val="004E2A18"/>
    <w:rsid w:val="006626E1"/>
    <w:rsid w:val="00B257C8"/>
    <w:rsid w:val="00BC09A1"/>
    <w:rsid w:val="00C74229"/>
    <w:rsid w:val="00DC0FDD"/>
    <w:rsid w:val="00F02855"/>
    <w:rsid w:val="00F96810"/>
    <w:rsid w:val="3F6D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421</Characters>
  <Application>Microsoft Office Word</Application>
  <DocSecurity>0</DocSecurity>
  <Lines>3</Lines>
  <Paragraphs>1</Paragraphs>
  <ScaleCrop>false</ScaleCrop>
  <Company>中国烟草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yxy</dc:creator>
  <cp:lastModifiedBy>admin</cp:lastModifiedBy>
  <cp:revision>5</cp:revision>
  <dcterms:created xsi:type="dcterms:W3CDTF">2023-07-08T08:30:00Z</dcterms:created>
  <dcterms:modified xsi:type="dcterms:W3CDTF">2023-07-09T08:09:00Z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F7240EA9B09348A2A38DE5C6550CED15_12</vt:lpwstr>
  </property>
</Properties>
</file>