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4CAF" w14:textId="77777777" w:rsidR="002362ED" w:rsidRDefault="002362ED">
      <w:pPr>
        <w:spacing w:line="600" w:lineRule="exact"/>
      </w:pPr>
    </w:p>
    <w:p w14:paraId="610CCF2D" w14:textId="77777777" w:rsidR="002362ED" w:rsidRDefault="002362ED">
      <w:pPr>
        <w:spacing w:line="600" w:lineRule="exact"/>
      </w:pPr>
    </w:p>
    <w:p w14:paraId="180151A5" w14:textId="77777777" w:rsidR="002362ED" w:rsidRDefault="00000000">
      <w:pPr>
        <w:tabs>
          <w:tab w:val="left" w:pos="6111"/>
        </w:tabs>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闽科社函〔2024〕139号</w:t>
      </w:r>
    </w:p>
    <w:p w14:paraId="18DA875E" w14:textId="77777777" w:rsidR="002362ED" w:rsidRDefault="002362ED">
      <w:pPr>
        <w:spacing w:line="600" w:lineRule="exact"/>
      </w:pPr>
    </w:p>
    <w:p w14:paraId="375C4957" w14:textId="77777777" w:rsidR="002362ED" w:rsidRDefault="00000000">
      <w:pPr>
        <w:spacing w:line="600" w:lineRule="exact"/>
        <w:jc w:val="center"/>
        <w:rPr>
          <w:rFonts w:ascii="方正小标宋简体" w:eastAsia="方正小标宋简体" w:hAnsi="方正小标宋简体" w:cs="方正小标宋简体"/>
          <w:spacing w:val="-17"/>
          <w:sz w:val="44"/>
          <w:szCs w:val="44"/>
        </w:rPr>
      </w:pPr>
      <w:r>
        <w:rPr>
          <w:rFonts w:ascii="方正小标宋简体" w:eastAsia="方正小标宋简体" w:hAnsi="方正小标宋简体" w:cs="方正小标宋简体" w:hint="eastAsia"/>
          <w:spacing w:val="-17"/>
          <w:sz w:val="44"/>
          <w:szCs w:val="44"/>
        </w:rPr>
        <w:t>福建省科学技术厅关于转发应急管理部办公厅关于印发国家重点研发计划“重大自然灾害</w:t>
      </w:r>
    </w:p>
    <w:p w14:paraId="5B072163" w14:textId="77777777" w:rsidR="002362ED" w:rsidRDefault="00000000">
      <w:pPr>
        <w:spacing w:line="600" w:lineRule="exact"/>
        <w:jc w:val="center"/>
        <w:rPr>
          <w:rFonts w:ascii="方正小标宋简体" w:eastAsia="方正小标宋简体" w:hAnsi="方正小标宋简体" w:cs="方正小标宋简体"/>
          <w:spacing w:val="-17"/>
          <w:sz w:val="44"/>
          <w:szCs w:val="44"/>
        </w:rPr>
      </w:pPr>
      <w:r>
        <w:rPr>
          <w:rFonts w:ascii="方正小标宋简体" w:eastAsia="方正小标宋简体" w:hAnsi="方正小标宋简体" w:cs="方正小标宋简体" w:hint="eastAsia"/>
          <w:spacing w:val="-17"/>
          <w:sz w:val="44"/>
          <w:szCs w:val="44"/>
        </w:rPr>
        <w:t>防控与公共安全”重点专项2024年度</w:t>
      </w:r>
    </w:p>
    <w:p w14:paraId="2360AB0E" w14:textId="77777777" w:rsidR="002362ED" w:rsidRDefault="00000000">
      <w:pPr>
        <w:spacing w:line="600" w:lineRule="exact"/>
        <w:jc w:val="center"/>
        <w:rPr>
          <w:rFonts w:ascii="方正小标宋简体" w:eastAsia="方正小标宋简体" w:hAnsi="方正小标宋简体" w:cs="方正小标宋简体"/>
          <w:spacing w:val="-17"/>
          <w:sz w:val="44"/>
          <w:szCs w:val="44"/>
        </w:rPr>
      </w:pPr>
      <w:r>
        <w:rPr>
          <w:rFonts w:ascii="方正小标宋简体" w:eastAsia="方正小标宋简体" w:hAnsi="方正小标宋简体" w:cs="方正小标宋简体" w:hint="eastAsia"/>
          <w:spacing w:val="-17"/>
          <w:sz w:val="44"/>
          <w:szCs w:val="44"/>
        </w:rPr>
        <w:t>项目申报指南的通知</w:t>
      </w:r>
    </w:p>
    <w:p w14:paraId="1B7066D0" w14:textId="77777777" w:rsidR="002362ED" w:rsidRDefault="002362ED">
      <w:pPr>
        <w:spacing w:line="600" w:lineRule="exact"/>
        <w:rPr>
          <w:rFonts w:ascii="仿宋_GB2312" w:eastAsia="仿宋_GB2312" w:hAnsi="仿宋_GB2312" w:cs="仿宋_GB2312"/>
          <w:sz w:val="32"/>
          <w:szCs w:val="32"/>
        </w:rPr>
      </w:pPr>
    </w:p>
    <w:p w14:paraId="2C409348" w14:textId="77777777" w:rsidR="002362ED"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14:paraId="282020B8" w14:textId="77777777" w:rsidR="002362ED" w:rsidRDefault="00000000">
      <w:pPr>
        <w:spacing w:line="600" w:lineRule="exact"/>
        <w:ind w:firstLineChars="200" w:firstLine="640"/>
        <w:rPr>
          <w:rFonts w:ascii="仿宋_GB2312" w:eastAsia="仿宋_GB2312" w:hAnsi="仿宋_GB2312" w:cs="仿宋_GB2312"/>
          <w:kern w:val="44"/>
          <w:sz w:val="32"/>
          <w:szCs w:val="32"/>
          <w:lang w:bidi="ar"/>
        </w:rPr>
      </w:pPr>
      <w:r>
        <w:rPr>
          <w:rFonts w:ascii="仿宋_GB2312" w:eastAsia="仿宋_GB2312" w:hAnsi="仿宋_GB2312" w:cs="仿宋_GB2312" w:hint="eastAsia"/>
          <w:sz w:val="32"/>
          <w:szCs w:val="32"/>
          <w:shd w:val="clear" w:color="auto" w:fill="FFFFFF"/>
        </w:rPr>
        <w:t>现将《应急管理部办公厅关于印发国家重点研发计划“重大自然灾害防控与公共安全”重点专项2024年度项目申报指南的函》转发给你们，有关项目要求和申报指南具体内容可登录国家科技管理信息系统公共服务平台（http://service.most.gov.cn）查询、下载。请按照通知要求，认真、及时做好项目组织申报。</w:t>
      </w:r>
      <w:r>
        <w:rPr>
          <w:rFonts w:ascii="仿宋_GB2312" w:eastAsia="仿宋_GB2312" w:hAnsi="仿宋_GB2312" w:cs="仿宋_GB2312" w:hint="eastAsia"/>
          <w:sz w:val="32"/>
          <w:szCs w:val="32"/>
          <w:shd w:val="clear" w:color="auto" w:fill="FFFFFF"/>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44"/>
          <w:sz w:val="32"/>
          <w:szCs w:val="32"/>
          <w:lang w:bidi="ar"/>
        </w:rPr>
        <w:t>项目申报单位网上填报申报书的受理时间为：2024年8月20日8:00至10月8日16:00。</w:t>
      </w:r>
    </w:p>
    <w:p w14:paraId="7EC9EFFA" w14:textId="77777777" w:rsidR="002362ED" w:rsidRDefault="00000000">
      <w:pPr>
        <w:widowControl/>
        <w:shd w:val="clear" w:color="auto" w:fill="FFFFFF"/>
        <w:wordWrap w:val="0"/>
        <w:spacing w:line="600" w:lineRule="exact"/>
        <w:ind w:firstLineChars="200" w:firstLine="640"/>
        <w:rPr>
          <w:rFonts w:ascii="仿宋_GB2312" w:eastAsia="仿宋_GB2312" w:hAnsi="仿宋_GB2312" w:cs="仿宋_GB2312"/>
          <w:kern w:val="44"/>
          <w:sz w:val="32"/>
          <w:szCs w:val="32"/>
          <w:lang w:bidi="ar"/>
        </w:rPr>
      </w:pPr>
      <w:r>
        <w:rPr>
          <w:rFonts w:ascii="仿宋_GB2312" w:eastAsia="仿宋_GB2312" w:hAnsi="仿宋_GB2312" w:cs="仿宋_GB2312" w:hint="eastAsia"/>
          <w:kern w:val="44"/>
          <w:sz w:val="32"/>
          <w:szCs w:val="32"/>
          <w:lang w:bidi="ar"/>
        </w:rPr>
        <w:t>技术咨询电话：010-58882999（中继线）</w:t>
      </w:r>
    </w:p>
    <w:p w14:paraId="5A43629B" w14:textId="77777777" w:rsidR="002362ED" w:rsidRDefault="00000000">
      <w:pPr>
        <w:widowControl/>
        <w:shd w:val="clear" w:color="auto" w:fill="FFFFFF"/>
        <w:wordWrap w:val="0"/>
        <w:spacing w:line="600" w:lineRule="exact"/>
        <w:ind w:firstLineChars="200" w:firstLine="640"/>
        <w:rPr>
          <w:rFonts w:ascii="仿宋_GB2312" w:eastAsia="仿宋_GB2312" w:hAnsi="仿宋_GB2312" w:cs="仿宋_GB2312"/>
          <w:kern w:val="44"/>
          <w:sz w:val="32"/>
          <w:szCs w:val="32"/>
          <w:lang w:bidi="ar"/>
        </w:rPr>
      </w:pPr>
      <w:r>
        <w:rPr>
          <w:rFonts w:ascii="仿宋_GB2312" w:eastAsia="仿宋_GB2312" w:hAnsi="仿宋_GB2312" w:cs="仿宋_GB2312" w:hint="eastAsia"/>
          <w:kern w:val="44"/>
          <w:sz w:val="32"/>
          <w:szCs w:val="32"/>
          <w:lang w:bidi="ar"/>
        </w:rPr>
        <w:t>技术咨询邮箱：program@istic.ac.cn</w:t>
      </w:r>
    </w:p>
    <w:p w14:paraId="77A69A11" w14:textId="77777777" w:rsidR="002362ED" w:rsidRDefault="00000000">
      <w:pPr>
        <w:pStyle w:val="a3"/>
        <w:widowControl/>
        <w:shd w:val="clear" w:color="auto" w:fill="FFFFFF"/>
        <w:wordWrap w:val="0"/>
        <w:spacing w:beforeAutospacing="0" w:afterAutospacing="0"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省科技厅对口处室：社发处  0591-87881503</w:t>
      </w:r>
    </w:p>
    <w:p w14:paraId="2813024B" w14:textId="77777777" w:rsidR="002362ED" w:rsidRDefault="002362ED">
      <w:pPr>
        <w:pStyle w:val="a3"/>
        <w:widowControl/>
        <w:shd w:val="clear" w:color="auto" w:fill="FFFFFF"/>
        <w:wordWrap w:val="0"/>
        <w:spacing w:beforeAutospacing="0" w:afterAutospacing="0" w:line="600" w:lineRule="exact"/>
        <w:ind w:firstLineChars="200" w:firstLine="640"/>
        <w:rPr>
          <w:rFonts w:ascii="仿宋_GB2312" w:eastAsia="仿宋_GB2312" w:hAnsi="仿宋_GB2312" w:cs="仿宋_GB2312"/>
          <w:sz w:val="32"/>
          <w:szCs w:val="32"/>
          <w:shd w:val="clear" w:color="auto" w:fill="FFFFFF"/>
        </w:rPr>
      </w:pPr>
    </w:p>
    <w:p w14:paraId="0618967C" w14:textId="77777777" w:rsidR="002362ED" w:rsidRDefault="00000000">
      <w:pPr>
        <w:pStyle w:val="a3"/>
        <w:widowControl/>
        <w:shd w:val="clear" w:color="auto" w:fill="FFFFFF"/>
        <w:wordWrap w:val="0"/>
        <w:spacing w:beforeAutospacing="0" w:afterAutospacing="0"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附件：应急管理部办公厅关于印发国家重点研发计划</w:t>
      </w:r>
    </w:p>
    <w:p w14:paraId="75DF5BFA" w14:textId="77777777" w:rsidR="002362ED" w:rsidRDefault="00000000">
      <w:pPr>
        <w:pStyle w:val="a3"/>
        <w:widowControl/>
        <w:shd w:val="clear" w:color="auto" w:fill="FFFFFF"/>
        <w:wordWrap w:val="0"/>
        <w:spacing w:beforeAutospacing="0" w:afterAutospacing="0" w:line="600" w:lineRule="exact"/>
        <w:ind w:firstLineChars="400" w:firstLine="12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“重大自然灾害防控与公共安全”重点专项2024</w:t>
      </w:r>
    </w:p>
    <w:p w14:paraId="7D73D157" w14:textId="77777777" w:rsidR="002362ED" w:rsidRDefault="00000000">
      <w:pPr>
        <w:pStyle w:val="a3"/>
        <w:widowControl/>
        <w:shd w:val="clear" w:color="auto" w:fill="FFFFFF"/>
        <w:wordWrap w:val="0"/>
        <w:spacing w:beforeAutospacing="0" w:afterAutospacing="0" w:line="600" w:lineRule="exact"/>
        <w:ind w:firstLineChars="500" w:firstLine="16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年度项目申报指南的函</w:t>
      </w:r>
    </w:p>
    <w:p w14:paraId="15F3257D" w14:textId="77777777" w:rsidR="002362ED" w:rsidRDefault="00000000">
      <w:pPr>
        <w:pStyle w:val="a3"/>
        <w:widowControl/>
        <w:shd w:val="clear" w:color="auto" w:fill="FFFFFF"/>
        <w:wordWrap w:val="0"/>
        <w:spacing w:beforeAutospacing="0" w:afterAutospacing="0"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br/>
      </w:r>
    </w:p>
    <w:p w14:paraId="44022520" w14:textId="77777777" w:rsidR="002362ED" w:rsidRDefault="002362ED">
      <w:pPr>
        <w:pStyle w:val="a3"/>
        <w:widowControl/>
        <w:shd w:val="clear" w:color="auto" w:fill="FFFFFF"/>
        <w:wordWrap w:val="0"/>
        <w:spacing w:beforeAutospacing="0" w:afterAutospacing="0" w:line="600" w:lineRule="exact"/>
        <w:ind w:firstLineChars="200" w:firstLine="640"/>
        <w:rPr>
          <w:rFonts w:ascii="仿宋_GB2312" w:eastAsia="仿宋_GB2312" w:hAnsi="仿宋_GB2312" w:cs="仿宋_GB2312"/>
          <w:sz w:val="32"/>
          <w:szCs w:val="32"/>
          <w:shd w:val="clear" w:color="auto" w:fill="FFFFFF"/>
        </w:rPr>
      </w:pPr>
    </w:p>
    <w:p w14:paraId="6E9196F6" w14:textId="77777777" w:rsidR="002362ED" w:rsidRDefault="00000000">
      <w:pPr>
        <w:pStyle w:val="a3"/>
        <w:widowControl/>
        <w:shd w:val="clear" w:color="auto" w:fill="FFFFFF"/>
        <w:spacing w:beforeAutospacing="0" w:afterAutospacing="0"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福建省科学技术厅</w:t>
      </w:r>
      <w:r>
        <w:rPr>
          <w:rFonts w:ascii="仿宋_GB2312" w:eastAsia="仿宋_GB2312" w:hAnsi="仿宋_GB2312" w:cs="仿宋_GB2312" w:hint="eastAsia"/>
          <w:sz w:val="32"/>
          <w:szCs w:val="32"/>
          <w:shd w:val="clear" w:color="auto" w:fill="FFFFFF"/>
        </w:rPr>
        <w:br/>
        <w:t xml:space="preserve">　　                           2024年8月26日</w:t>
      </w:r>
    </w:p>
    <w:p w14:paraId="0A3D1DE1" w14:textId="77777777" w:rsidR="002362ED"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（此件主动公开）</w:t>
      </w:r>
    </w:p>
    <w:p w14:paraId="0EED675A" w14:textId="77777777" w:rsidR="002362ED" w:rsidRDefault="002362ED">
      <w:pPr>
        <w:spacing w:line="580" w:lineRule="exact"/>
        <w:rPr>
          <w:rFonts w:ascii="黑体" w:eastAsia="黑体" w:hAnsi="黑体" w:cs="黑体"/>
          <w:sz w:val="32"/>
          <w:szCs w:val="32"/>
        </w:rPr>
      </w:pPr>
    </w:p>
    <w:p w14:paraId="09E31BC2" w14:textId="77777777" w:rsidR="002362ED" w:rsidRDefault="002362ED">
      <w:pPr>
        <w:spacing w:line="580" w:lineRule="exact"/>
        <w:rPr>
          <w:rFonts w:ascii="黑体" w:eastAsia="黑体" w:hAnsi="黑体" w:cs="黑体"/>
          <w:sz w:val="32"/>
          <w:szCs w:val="32"/>
        </w:rPr>
      </w:pPr>
    </w:p>
    <w:p w14:paraId="7099FD1C" w14:textId="77777777" w:rsidR="002362ED" w:rsidRDefault="002362ED">
      <w:pPr>
        <w:spacing w:line="580" w:lineRule="exact"/>
        <w:rPr>
          <w:rFonts w:ascii="黑体" w:eastAsia="黑体" w:hAnsi="黑体" w:cs="黑体"/>
          <w:sz w:val="32"/>
          <w:szCs w:val="32"/>
        </w:rPr>
      </w:pPr>
    </w:p>
    <w:p w14:paraId="79F556E8" w14:textId="77777777" w:rsidR="002362ED" w:rsidRDefault="002362ED">
      <w:pPr>
        <w:spacing w:line="580" w:lineRule="exact"/>
        <w:rPr>
          <w:rFonts w:ascii="黑体" w:eastAsia="黑体" w:hAnsi="黑体" w:cs="黑体"/>
          <w:sz w:val="32"/>
          <w:szCs w:val="32"/>
        </w:rPr>
      </w:pPr>
    </w:p>
    <w:p w14:paraId="6C4C2903" w14:textId="77777777" w:rsidR="002362ED" w:rsidRDefault="002362ED">
      <w:pPr>
        <w:spacing w:line="580" w:lineRule="exact"/>
        <w:rPr>
          <w:rFonts w:ascii="黑体" w:eastAsia="黑体" w:hAnsi="黑体" w:cs="黑体"/>
          <w:sz w:val="32"/>
          <w:szCs w:val="32"/>
        </w:rPr>
      </w:pPr>
    </w:p>
    <w:p w14:paraId="3073107D" w14:textId="77777777" w:rsidR="002362ED" w:rsidRDefault="002362ED">
      <w:pPr>
        <w:spacing w:line="580" w:lineRule="exact"/>
        <w:rPr>
          <w:rFonts w:ascii="黑体" w:eastAsia="黑体" w:hAnsi="黑体" w:cs="黑体"/>
          <w:sz w:val="32"/>
          <w:szCs w:val="32"/>
        </w:rPr>
      </w:pPr>
    </w:p>
    <w:p w14:paraId="161C42AA" w14:textId="77777777" w:rsidR="002362ED" w:rsidRDefault="002362ED">
      <w:pPr>
        <w:spacing w:line="580" w:lineRule="exact"/>
        <w:rPr>
          <w:rFonts w:ascii="黑体" w:eastAsia="黑体" w:hAnsi="黑体" w:cs="黑体"/>
          <w:sz w:val="32"/>
          <w:szCs w:val="32"/>
        </w:rPr>
      </w:pPr>
    </w:p>
    <w:p w14:paraId="1AC25AB8" w14:textId="77777777" w:rsidR="002362ED" w:rsidRDefault="002362ED">
      <w:pPr>
        <w:spacing w:line="580" w:lineRule="exact"/>
        <w:rPr>
          <w:rFonts w:ascii="黑体" w:eastAsia="黑体" w:hAnsi="黑体" w:cs="黑体"/>
          <w:sz w:val="32"/>
          <w:szCs w:val="32"/>
        </w:rPr>
      </w:pPr>
    </w:p>
    <w:p w14:paraId="5D756E39" w14:textId="77777777" w:rsidR="002362ED" w:rsidRDefault="002362ED">
      <w:pPr>
        <w:spacing w:line="580" w:lineRule="exact"/>
        <w:rPr>
          <w:rFonts w:ascii="黑体" w:eastAsia="黑体" w:hAnsi="黑体" w:cs="黑体"/>
          <w:sz w:val="32"/>
          <w:szCs w:val="32"/>
        </w:rPr>
      </w:pPr>
    </w:p>
    <w:p w14:paraId="5D1E8846" w14:textId="77777777" w:rsidR="002362ED" w:rsidRDefault="002362ED">
      <w:pPr>
        <w:spacing w:line="580" w:lineRule="exact"/>
        <w:rPr>
          <w:rFonts w:ascii="黑体" w:eastAsia="黑体" w:hAnsi="黑体" w:cs="黑体"/>
          <w:sz w:val="32"/>
          <w:szCs w:val="32"/>
        </w:rPr>
      </w:pPr>
    </w:p>
    <w:p w14:paraId="6FBD3BB9" w14:textId="77777777" w:rsidR="002362ED" w:rsidRDefault="002362ED">
      <w:pPr>
        <w:spacing w:line="580" w:lineRule="exact"/>
        <w:rPr>
          <w:rFonts w:ascii="黑体" w:eastAsia="黑体" w:hAnsi="黑体" w:cs="黑体"/>
          <w:sz w:val="32"/>
          <w:szCs w:val="32"/>
        </w:rPr>
      </w:pPr>
    </w:p>
    <w:p w14:paraId="2E89F45F" w14:textId="77777777" w:rsidR="002362ED" w:rsidRDefault="002362ED">
      <w:pPr>
        <w:spacing w:line="580" w:lineRule="exact"/>
        <w:rPr>
          <w:rFonts w:ascii="黑体" w:eastAsia="黑体" w:hAnsi="黑体" w:cs="黑体"/>
          <w:sz w:val="32"/>
          <w:szCs w:val="32"/>
        </w:rPr>
      </w:pPr>
    </w:p>
    <w:p w14:paraId="5B93F4BA" w14:textId="77777777" w:rsidR="002362ED" w:rsidRDefault="002362ED">
      <w:pPr>
        <w:spacing w:line="580" w:lineRule="exact"/>
        <w:rPr>
          <w:rFonts w:ascii="黑体" w:eastAsia="黑体" w:hAnsi="黑体" w:cs="黑体"/>
          <w:sz w:val="32"/>
          <w:szCs w:val="32"/>
        </w:rPr>
      </w:pPr>
    </w:p>
    <w:p w14:paraId="33D747C1" w14:textId="77777777" w:rsidR="002362ED" w:rsidRDefault="002362ED">
      <w:pPr>
        <w:spacing w:line="580" w:lineRule="exact"/>
        <w:rPr>
          <w:rFonts w:ascii="黑体" w:eastAsia="黑体" w:hAnsi="黑体" w:cs="黑体"/>
          <w:sz w:val="32"/>
          <w:szCs w:val="32"/>
        </w:rPr>
      </w:pPr>
    </w:p>
    <w:p w14:paraId="6E27F91E" w14:textId="77777777" w:rsidR="002362ED" w:rsidRDefault="002362ED">
      <w:pPr>
        <w:spacing w:line="580" w:lineRule="exact"/>
        <w:rPr>
          <w:rFonts w:ascii="黑体" w:eastAsia="黑体" w:hAnsi="黑体" w:cs="黑体"/>
          <w:sz w:val="32"/>
          <w:szCs w:val="32"/>
        </w:rPr>
      </w:pPr>
    </w:p>
    <w:p w14:paraId="214C6D74" w14:textId="77777777" w:rsidR="002362ED" w:rsidRDefault="00000000">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p>
    <w:p w14:paraId="505BC893" w14:textId="77777777" w:rsidR="002362ED" w:rsidRDefault="002362ED">
      <w:pPr>
        <w:spacing w:line="600" w:lineRule="exact"/>
        <w:rPr>
          <w:rFonts w:ascii="方正小标宋简体" w:eastAsia="方正小标宋简体" w:hAnsi="方正小标宋简体" w:cs="方正小标宋简体"/>
          <w:sz w:val="44"/>
          <w:szCs w:val="44"/>
        </w:rPr>
      </w:pPr>
    </w:p>
    <w:p w14:paraId="2917E37D" w14:textId="77777777" w:rsidR="002362ED" w:rsidRDefault="00000000">
      <w:pPr>
        <w:pStyle w:val="1"/>
        <w:widowControl/>
        <w:spacing w:beforeAutospacing="0" w:afterAutospacing="0" w:line="600" w:lineRule="exact"/>
        <w:jc w:val="center"/>
        <w:rPr>
          <w:rFonts w:ascii="方正小标宋简体" w:eastAsia="方正小标宋简体" w:hAnsi="方正小标宋简体" w:cs="方正小标宋简体" w:hint="default"/>
          <w:b w:val="0"/>
          <w:bCs w:val="0"/>
          <w:color w:val="000000"/>
          <w:sz w:val="44"/>
          <w:szCs w:val="44"/>
        </w:rPr>
      </w:pPr>
      <w:r>
        <w:rPr>
          <w:rFonts w:ascii="方正小标宋简体" w:eastAsia="方正小标宋简体" w:hAnsi="方正小标宋简体" w:cs="方正小标宋简体"/>
          <w:b w:val="0"/>
          <w:bCs w:val="0"/>
          <w:color w:val="000000"/>
          <w:sz w:val="44"/>
          <w:szCs w:val="44"/>
        </w:rPr>
        <w:t>应急管理部办公厅关于印发国家重点研发计划“重大自然灾害防控与公共安全”重点专项2024年度项目申报指南的函</w:t>
      </w:r>
    </w:p>
    <w:p w14:paraId="3C66A765" w14:textId="77777777" w:rsidR="002362ED" w:rsidRDefault="002362ED">
      <w:pPr>
        <w:pStyle w:val="a3"/>
        <w:widowControl/>
        <w:spacing w:beforeAutospacing="0" w:afterAutospacing="0" w:line="600" w:lineRule="exact"/>
        <w:rPr>
          <w:rFonts w:ascii="宋体" w:eastAsia="宋体" w:hAnsi="宋体" w:cs="宋体"/>
          <w:color w:val="333333"/>
          <w:sz w:val="26"/>
          <w:szCs w:val="26"/>
        </w:rPr>
      </w:pPr>
    </w:p>
    <w:p w14:paraId="5F6CDD92" w14:textId="77777777" w:rsidR="002362ED" w:rsidRDefault="00000000">
      <w:pPr>
        <w:pStyle w:val="a3"/>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各省、自治区、直辖市应急管理厅（局）、科技厅（委、局），新疆生产建设兵团应急管理局、科技局，国务院有关部门办公厅（综合司、办公室），各有关单位：</w:t>
      </w:r>
    </w:p>
    <w:p w14:paraId="4415F41C"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根据《国家重点研发计划管理暂行办法》（国科发资〔2024〕28号）相关要求，现将应急管理部作为主责单位的国家重点研发计划“重大自然灾害防控与公共安全”重点专项2024年度项目申报指南予以公布，请根据指南要求组织项目申报工作。有关事项通知如下。</w:t>
      </w:r>
    </w:p>
    <w:p w14:paraId="0841204E" w14:textId="77777777" w:rsidR="002362ED" w:rsidRDefault="00000000">
      <w:pPr>
        <w:widowControl/>
        <w:wordWrap w:val="0"/>
        <w:spacing w:line="600" w:lineRule="exact"/>
        <w:ind w:firstLineChars="200" w:firstLine="640"/>
        <w:rPr>
          <w:rFonts w:ascii="黑体" w:eastAsia="黑体" w:hAnsi="黑体" w:cs="黑体"/>
          <w:sz w:val="32"/>
          <w:szCs w:val="32"/>
        </w:rPr>
      </w:pPr>
      <w:r>
        <w:rPr>
          <w:rStyle w:val="a4"/>
          <w:rFonts w:ascii="黑体" w:eastAsia="黑体" w:hAnsi="黑体" w:cs="黑体" w:hint="eastAsia"/>
          <w:b w:val="0"/>
          <w:kern w:val="0"/>
          <w:sz w:val="32"/>
          <w:szCs w:val="32"/>
          <w:lang w:bidi="ar"/>
        </w:rPr>
        <w:t>一、项目组织申报工作流程</w:t>
      </w:r>
    </w:p>
    <w:p w14:paraId="2FFAF074"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申报单位应根据项目申报指南（见附件1），以项目形式组织申报，项目可下设课题。项目应整体申报，须覆盖相应指南方向的全部考核指标。项目设1名负责人，每个课题设1名负责人，项目负责人可担任其中1个课题的负责人。其中，青年科学家项目不下设课题。</w:t>
      </w:r>
    </w:p>
    <w:p w14:paraId="22710D18"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2.项目（课题）负责人应聚焦指南任务，强化共性关键技术研发和典型应用示范各项任务间的统筹衔接，整合优势创新团队，集中力量，联合攻关，并积极吸纳优秀青年和女</w:t>
      </w:r>
      <w:r>
        <w:rPr>
          <w:rFonts w:ascii="仿宋_GB2312" w:eastAsia="仿宋_GB2312" w:hAnsi="仿宋_GB2312" w:cs="仿宋_GB2312" w:hint="eastAsia"/>
          <w:kern w:val="0"/>
          <w:sz w:val="32"/>
          <w:szCs w:val="32"/>
          <w:lang w:bidi="ar"/>
        </w:rPr>
        <w:lastRenderedPageBreak/>
        <w:t>性科研人员参与项目研发。鼓励有能力的优秀青年和女性科研人员作为项目（课题）负责人领衔担纲承担任务。</w:t>
      </w:r>
    </w:p>
    <w:p w14:paraId="15ED0D14"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3.本指南所涉及国家重点研发计划重点专项项目，采用一轮申报的程序，具体工作流程如下。</w:t>
      </w:r>
    </w:p>
    <w:p w14:paraId="3AF99AC3"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——填写申报书。项目牵头申报单位根据指南相关申报要求，通过国家科技管理信息系统公共服务平台（http://service.most.gov.cn，以下简称“国科管系统”）填写并提交项目申报书。</w:t>
      </w:r>
    </w:p>
    <w:p w14:paraId="5C3A568E"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项目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14:paraId="36AD2482"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申报书须经相关单位推荐。推荐单位加强对所推荐的项目申报材料审核把关，按时将推荐项目通过国科管系统统一报送。</w:t>
      </w:r>
    </w:p>
    <w:p w14:paraId="6DF7A698"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每个项目只能通过单个推荐单位申报，不得多头申报和重复申报。</w:t>
      </w:r>
    </w:p>
    <w:p w14:paraId="3EAB0A84"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——形式审查。专业机构受理项目申报后，组织形式审查，并开展首轮评审工作。首轮评审不需要项目负责人进行</w:t>
      </w:r>
      <w:r>
        <w:rPr>
          <w:rFonts w:ascii="仿宋_GB2312" w:eastAsia="仿宋_GB2312" w:hAnsi="仿宋_GB2312" w:cs="仿宋_GB2312" w:hint="eastAsia"/>
          <w:kern w:val="0"/>
          <w:sz w:val="32"/>
          <w:szCs w:val="32"/>
          <w:lang w:bidi="ar"/>
        </w:rPr>
        <w:lastRenderedPageBreak/>
        <w:t>答辩。对于非定向申报的单个指南方向，若申报团队数量不超过3家，可不组织首轮评审，直接进入答辩评审环节；若申报团队数量超过3家，可通过首轮评审择优遴选出3家进入答辩评审环节。对于未进入答辩评审的申报项目，及时将评审结果反馈项目申报单位和负责人。</w:t>
      </w:r>
    </w:p>
    <w:p w14:paraId="5C25431A"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——答辩评审。专业机构组织进入答辩评审的项目进行答辩评审。申报项目负责人通过网络视频方式进行报告答辩。根据专家评议结果，择优立项。</w:t>
      </w:r>
    </w:p>
    <w:p w14:paraId="58C548B2"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Style w:val="a4"/>
          <w:rFonts w:ascii="黑体" w:eastAsia="黑体" w:hAnsi="黑体" w:cs="黑体" w:hint="eastAsia"/>
          <w:b w:val="0"/>
          <w:kern w:val="0"/>
          <w:sz w:val="32"/>
          <w:szCs w:val="32"/>
          <w:lang w:bidi="ar"/>
        </w:rPr>
        <w:t>二、组织申报的推荐单位</w:t>
      </w:r>
    </w:p>
    <w:p w14:paraId="423B8A47"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1.国务院有关部门科技主管司局；</w:t>
      </w:r>
    </w:p>
    <w:p w14:paraId="5973FB9C"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2.各省、自治区、直辖市科技厅（委、局），新疆生产建设兵团科技局；</w:t>
      </w:r>
    </w:p>
    <w:p w14:paraId="5B3917E4"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3.原工业部门转制成立的行业协会；</w:t>
      </w:r>
    </w:p>
    <w:p w14:paraId="4DB8D036"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4.纳入科技部试点范围并且评估结果为A类的产业技术创新战略联盟，以及纳入科技部、财政部开展的科技服务业创新发展行业试点联盟。</w:t>
      </w:r>
    </w:p>
    <w:p w14:paraId="3446923F"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各推荐单位应在本单位职能和业务范围内推荐，并对所推荐项目的真实性等负责。推荐单位名单在国科管系统上公开发布。</w:t>
      </w:r>
    </w:p>
    <w:p w14:paraId="6D2E20A8"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Style w:val="a4"/>
          <w:rFonts w:ascii="仿宋_GB2312" w:eastAsia="仿宋_GB2312" w:hAnsi="仿宋_GB2312" w:cs="仿宋_GB2312" w:hint="eastAsia"/>
          <w:bCs/>
          <w:kern w:val="0"/>
          <w:sz w:val="32"/>
          <w:szCs w:val="32"/>
          <w:lang w:bidi="ar"/>
        </w:rPr>
        <w:t>三、申报资格要求</w:t>
      </w:r>
    </w:p>
    <w:p w14:paraId="32CF57B7"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1.申报“重大自然灾害防控与公共安全”重点专项的项目牵头单位和参与单位应为中国大陆境内注册满1年的独立</w:t>
      </w:r>
      <w:r>
        <w:rPr>
          <w:rFonts w:ascii="仿宋_GB2312" w:eastAsia="仿宋_GB2312" w:hAnsi="仿宋_GB2312" w:cs="仿宋_GB2312" w:hint="eastAsia"/>
          <w:kern w:val="0"/>
          <w:sz w:val="32"/>
          <w:szCs w:val="32"/>
          <w:lang w:bidi="ar"/>
        </w:rPr>
        <w:lastRenderedPageBreak/>
        <w:t>法人单位，注册时间为2023年6月30日前，具有较强科研能力和条件，运行管理规范。国家机关不得牵头或参与申报。</w:t>
      </w:r>
    </w:p>
    <w:p w14:paraId="1A0BE82C"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项目牵头申报单位、参与单位以及团队成员诚信状况良好，无在惩戒执行期内的科研严重失信行为记录和相关社会领域信用“黑名单”记录。</w:t>
      </w:r>
    </w:p>
    <w:p w14:paraId="35DB7422"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2.项目（课题）负责人须具有高级职称或博士学位，1964年1月1日以后出生，每年用于项目的工作时间不得少于6个月。</w:t>
      </w:r>
    </w:p>
    <w:p w14:paraId="542B8330"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3.项目（课题）负责人原则上应为该项目（课题）主体研究思路的提出者和实际主持研究的科技人员。中央和地方各级国家机关的公务人员（包括行使科技计划管理职能的其他人员）不得申报项目（课题）。</w:t>
      </w:r>
    </w:p>
    <w:p w14:paraId="3F33D96B"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4.项目（课题）负责人限申报1个项目（课题）；国家重点研发计划、科技创新2030—重大项目的在研项目负责人不得牵头或参与申报项目（课题），课题负责人可参与申报项目（课题）。</w:t>
      </w:r>
    </w:p>
    <w:p w14:paraId="259D1461"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作为项目（课题）负责人、项目骨干申报的项目（课题）和国家重点研发计划、科技创新2030—重大项目在研项目（课题）总数不得超过2个。中央财政专项资金预算不超过400万元的“政府间国际科技创新合作”重点专项项目、中央财政专项资金预算不超过400万元的“战略性科技创新合作”重点专项港澳台项目，不计入上述2项总数的限项范围。</w:t>
      </w:r>
    </w:p>
    <w:p w14:paraId="4ECBAD14"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国家重点研发计划、科技创新2030—重大项目的在研项目（课题）负责人和项目骨干不得因申报新项目而退出在研项目；退出项目研发团队后，在原项目执行期内原则上不得牵头或参与申报新的国家重点研发计划项目。</w:t>
      </w:r>
    </w:p>
    <w:p w14:paraId="7A9F9D50"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国家重点研发计划项目（不含青年科学家项目、科技型中小企业项目、国际合作类项目，限项目负责人和课题负责人）、科技创新2030—重大项目（不含青年科学家项目，限项目负责人和课题负责人），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总数原则上不得超过2项。</w:t>
      </w:r>
    </w:p>
    <w:p w14:paraId="3611541D"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项目任务书执行期（包括延期后的执行期）到2024年12月31日之前的在研项目（含任务或课题），不在总数限项范围内。</w:t>
      </w:r>
    </w:p>
    <w:p w14:paraId="4DC80357"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5.参与重点专项实施方案或本年度项目指南编制的专家，原则上不得牵头或参与申报该重点专项项目（课题）。</w:t>
      </w:r>
    </w:p>
    <w:p w14:paraId="17CB69CF"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6.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14:paraId="186A619E"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7.申报项目受理后，原则上不能更改申报单位和负责人。</w:t>
      </w:r>
    </w:p>
    <w:p w14:paraId="6B4C62CC"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8.项目申报形式审查条件要求详见附件2。</w:t>
      </w:r>
    </w:p>
    <w:p w14:paraId="10B7E61F"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9.具体申报要求详见申报指南，有特殊规定的，从其规定。</w:t>
      </w:r>
    </w:p>
    <w:p w14:paraId="1C6248AA"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Style w:val="a4"/>
          <w:rFonts w:ascii="黑体" w:eastAsia="黑体" w:hAnsi="黑体" w:cs="黑体" w:hint="eastAsia"/>
          <w:b w:val="0"/>
          <w:kern w:val="0"/>
          <w:sz w:val="32"/>
          <w:szCs w:val="32"/>
          <w:lang w:bidi="ar"/>
        </w:rPr>
        <w:t>四、具体申报方式</w:t>
      </w:r>
    </w:p>
    <w:p w14:paraId="371172E5"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1.网上填报。请各申报单位按要求通过国科管系统进行网上填报。专业机构将以网上填报的申报书作为后续形式审查、项目评审的依据。申报材料中所需的附件材料，全部以电子扫描件上传。</w:t>
      </w:r>
    </w:p>
    <w:p w14:paraId="3C908FF6"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各申报单位在正式提交项目申报书前，可利用国科管系统查询相关科研人员承担国家重点研发计划重点专项、科技创新2030—重大项目等在研项目情况，避免因不符合限项申报要求导致形式审查无法通过。</w:t>
      </w:r>
    </w:p>
    <w:p w14:paraId="74BB720F"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项目申报单位网上填报申报书的受理时间为：2024年8月20日8:00至10月8日16:00。</w:t>
      </w:r>
    </w:p>
    <w:p w14:paraId="0CF7AE52"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2.组织推荐。请各推荐单位于2024年10月11日16:00前通过国科管系统逐项确认推荐项目，并将加盖推荐单位公章的推荐函以电子扫描件上传。</w:t>
      </w:r>
    </w:p>
    <w:p w14:paraId="2D81B257"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3.技术咨询电话及邮箱：</w:t>
      </w:r>
    </w:p>
    <w:p w14:paraId="5AC79BFA"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010-58882999（中继线），program@istic.ac.cn。</w:t>
      </w:r>
    </w:p>
    <w:p w14:paraId="26F1CCF0"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4.业务咨询电话：</w:t>
      </w:r>
    </w:p>
    <w:p w14:paraId="26A230F5" w14:textId="77777777" w:rsidR="002362ED" w:rsidRDefault="00000000">
      <w:pPr>
        <w:widowControl/>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“重大自然灾害防控与公共安全”重点专项咨询电话：010-58884827、010-58884828。</w:t>
      </w:r>
    </w:p>
    <w:p w14:paraId="56ED632F" w14:textId="77777777" w:rsidR="002362ED" w:rsidRDefault="002362ED">
      <w:pPr>
        <w:widowControl/>
        <w:wordWrap w:val="0"/>
        <w:spacing w:line="600" w:lineRule="exact"/>
        <w:ind w:firstLine="420"/>
        <w:rPr>
          <w:rFonts w:ascii="仿宋_GB2312" w:eastAsia="仿宋_GB2312" w:hAnsi="仿宋_GB2312" w:cs="仿宋_GB2312"/>
          <w:kern w:val="0"/>
          <w:sz w:val="32"/>
          <w:szCs w:val="32"/>
          <w:lang w:bidi="ar"/>
        </w:rPr>
      </w:pPr>
    </w:p>
    <w:p w14:paraId="101C154D" w14:textId="77777777" w:rsidR="002362ED" w:rsidRDefault="00000000">
      <w:pPr>
        <w:widowControl/>
        <w:wordWrap w:val="0"/>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附件：1.“重大自然灾害防控与公共安全”重点专项</w:t>
      </w:r>
    </w:p>
    <w:p w14:paraId="0A14B6CC" w14:textId="77777777" w:rsidR="002362ED" w:rsidRDefault="00000000">
      <w:pPr>
        <w:widowControl/>
        <w:wordWrap w:val="0"/>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2024年度项目申报指南</w:t>
      </w:r>
    </w:p>
    <w:p w14:paraId="0A7E4F68" w14:textId="77777777" w:rsidR="002362ED" w:rsidRDefault="00000000">
      <w:pPr>
        <w:widowControl/>
        <w:wordWrap w:val="0"/>
        <w:spacing w:line="600" w:lineRule="exact"/>
        <w:ind w:firstLineChars="500" w:firstLine="160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2.“重大自然灾害防控与公共安全”重点专项</w:t>
      </w:r>
    </w:p>
    <w:p w14:paraId="3470CC03" w14:textId="77777777" w:rsidR="002362ED" w:rsidRDefault="00000000">
      <w:pPr>
        <w:widowControl/>
        <w:wordWrap w:val="0"/>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2024年度项目申报指南形式审查条件要求</w:t>
      </w:r>
    </w:p>
    <w:p w14:paraId="369C833B" w14:textId="77777777" w:rsidR="002362ED" w:rsidRDefault="002362ED">
      <w:pPr>
        <w:pStyle w:val="a3"/>
        <w:widowControl/>
        <w:spacing w:beforeAutospacing="0" w:afterAutospacing="0" w:line="600" w:lineRule="exact"/>
        <w:jc w:val="right"/>
        <w:rPr>
          <w:rFonts w:ascii="仿宋_GB2312" w:eastAsia="仿宋_GB2312" w:hAnsi="仿宋_GB2312" w:cs="仿宋_GB2312"/>
          <w:sz w:val="32"/>
          <w:szCs w:val="32"/>
        </w:rPr>
      </w:pPr>
    </w:p>
    <w:p w14:paraId="1BE29C18" w14:textId="77777777" w:rsidR="002362ED" w:rsidRDefault="002362ED">
      <w:pPr>
        <w:pStyle w:val="a3"/>
        <w:widowControl/>
        <w:spacing w:beforeAutospacing="0" w:afterAutospacing="0" w:line="600" w:lineRule="exact"/>
        <w:jc w:val="right"/>
        <w:rPr>
          <w:rFonts w:ascii="仿宋_GB2312" w:eastAsia="仿宋_GB2312" w:hAnsi="仿宋_GB2312" w:cs="仿宋_GB2312"/>
          <w:sz w:val="32"/>
          <w:szCs w:val="32"/>
        </w:rPr>
      </w:pPr>
    </w:p>
    <w:p w14:paraId="65070FEA" w14:textId="77777777" w:rsidR="002362ED" w:rsidRDefault="00000000">
      <w:pPr>
        <w:pStyle w:val="a3"/>
        <w:widowControl/>
        <w:spacing w:beforeAutospacing="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应急管理部办公厅</w:t>
      </w:r>
    </w:p>
    <w:p w14:paraId="62BF72C6" w14:textId="77777777" w:rsidR="002362ED" w:rsidRDefault="00000000">
      <w:pPr>
        <w:pStyle w:val="a3"/>
        <w:widowControl/>
        <w:spacing w:beforeAutospacing="0" w:afterAutospacing="0" w:line="600" w:lineRule="exact"/>
        <w:jc w:val="center"/>
        <w:rPr>
          <w:rFonts w:ascii="宋体" w:eastAsia="宋体" w:hAnsi="宋体" w:cs="宋体"/>
          <w:sz w:val="26"/>
          <w:szCs w:val="26"/>
        </w:rPr>
      </w:pPr>
      <w:r>
        <w:rPr>
          <w:rFonts w:ascii="仿宋_GB2312" w:eastAsia="仿宋_GB2312" w:hAnsi="仿宋_GB2312" w:cs="仿宋_GB2312" w:hint="eastAsia"/>
          <w:sz w:val="32"/>
          <w:szCs w:val="32"/>
        </w:rPr>
        <w:t xml:space="preserve">                        2024年8月6日</w:t>
      </w:r>
    </w:p>
    <w:p w14:paraId="7AC2AD13" w14:textId="77777777" w:rsidR="002362ED" w:rsidRDefault="002362ED">
      <w:pPr>
        <w:widowControl/>
        <w:shd w:val="clear" w:color="auto" w:fill="FFFFFF"/>
        <w:wordWrap w:val="0"/>
        <w:spacing w:line="580" w:lineRule="exact"/>
        <w:ind w:firstLine="420"/>
        <w:rPr>
          <w:rFonts w:ascii="仿宋_GB2312" w:eastAsia="仿宋_GB2312" w:hAnsi="仿宋_GB2312" w:cs="仿宋_GB2312"/>
          <w:sz w:val="32"/>
          <w:szCs w:val="32"/>
        </w:rPr>
      </w:pPr>
    </w:p>
    <w:sectPr w:rsidR="00236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4020202020204"/>
    <w:charset w:val="86"/>
    <w:family w:val="auto"/>
    <w:pitch w:val="default"/>
    <w:sig w:usb0="00000001" w:usb1="080E0000" w:usb2="00000000" w:usb3="00000000" w:csb0="00040000" w:csb1="00000000"/>
    <w:embedRegular r:id="rId1" w:subsetted="1" w:fontKey="{CC04D9E2-62C5-6948-B427-D2B422B6DB25}"/>
    <w:embedBold r:id="rId2" w:subsetted="1" w:fontKey="{1DEC799C-79F8-2741-81AA-02755A5CD53E}"/>
  </w:font>
  <w:font w:name="方正小标宋简体">
    <w:altName w:val="微软雅黑"/>
    <w:panose1 w:val="020B0604020202020204"/>
    <w:charset w:val="86"/>
    <w:family w:val="auto"/>
    <w:pitch w:val="default"/>
    <w:sig w:usb0="00000001" w:usb1="080E0000" w:usb2="00000000" w:usb3="00000000" w:csb0="00040000" w:csb1="00000000"/>
    <w:embedRegular r:id="rId3" w:subsetted="1" w:fontKey="{EA035129-DA5C-394E-8C4E-96A1A01FACC5}"/>
  </w:font>
  <w:font w:name="黑体">
    <w:altName w:val="SimHei"/>
    <w:panose1 w:val="02010609060101010101"/>
    <w:charset w:val="86"/>
    <w:family w:val="modern"/>
    <w:pitch w:val="fixed"/>
    <w:sig w:usb0="800002BF" w:usb1="38CF7CFA" w:usb2="00000016" w:usb3="00000000" w:csb0="00040001" w:csb1="00000000"/>
    <w:embedRegular r:id="rId4" w:subsetted="1" w:fontKey="{0E3047E3-1509-4D40-A127-9721CD0C8C78}"/>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U4OGUzM2MzNDMyMjkyNzY3YmRlYTFmOTE3Mjk2YjEifQ=="/>
  </w:docVars>
  <w:rsids>
    <w:rsidRoot w:val="1E09724E"/>
    <w:rsid w:val="00020BF2"/>
    <w:rsid w:val="002362ED"/>
    <w:rsid w:val="00B63438"/>
    <w:rsid w:val="02C531E2"/>
    <w:rsid w:val="097E4D29"/>
    <w:rsid w:val="1097590F"/>
    <w:rsid w:val="11162CD7"/>
    <w:rsid w:val="14684347"/>
    <w:rsid w:val="14E70B79"/>
    <w:rsid w:val="19215CFF"/>
    <w:rsid w:val="19DB24AB"/>
    <w:rsid w:val="19F44395"/>
    <w:rsid w:val="1A8B7A46"/>
    <w:rsid w:val="1E09724E"/>
    <w:rsid w:val="1F156AA1"/>
    <w:rsid w:val="228C4A63"/>
    <w:rsid w:val="28096C9A"/>
    <w:rsid w:val="2A022AA9"/>
    <w:rsid w:val="2DD12008"/>
    <w:rsid w:val="3195523E"/>
    <w:rsid w:val="33C168BC"/>
    <w:rsid w:val="3D7B24BA"/>
    <w:rsid w:val="459E6C47"/>
    <w:rsid w:val="46504E18"/>
    <w:rsid w:val="480C0985"/>
    <w:rsid w:val="4B883BE5"/>
    <w:rsid w:val="5CF35248"/>
    <w:rsid w:val="60C347B5"/>
    <w:rsid w:val="687D733F"/>
    <w:rsid w:val="6D9073E9"/>
    <w:rsid w:val="6DE07122"/>
    <w:rsid w:val="6E3F02ED"/>
    <w:rsid w:val="735E1215"/>
    <w:rsid w:val="750E0A19"/>
    <w:rsid w:val="75CC5FE3"/>
    <w:rsid w:val="769754E2"/>
    <w:rsid w:val="77742D28"/>
    <w:rsid w:val="79C30024"/>
    <w:rsid w:val="7AE97F0D"/>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CE52"/>
  <w15:docId w15:val="{068AF5DB-226F-DC43-8007-A99F9B82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542</Words>
  <Characters>3091</Characters>
  <Application>Microsoft Office Word</Application>
  <DocSecurity>0</DocSecurity>
  <Lines>25</Lines>
  <Paragraphs>7</Paragraphs>
  <ScaleCrop>false</ScaleCrop>
  <Company>fjkjt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闽科社函〔2024〕  号</dc:title>
  <dc:creator>梓瑄</dc:creator>
  <cp:lastModifiedBy>e44499</cp:lastModifiedBy>
  <cp:revision>2</cp:revision>
  <cp:lastPrinted>2024-08-26T09:20:00Z</cp:lastPrinted>
  <dcterms:created xsi:type="dcterms:W3CDTF">2024-08-28T23:56:00Z</dcterms:created>
  <dcterms:modified xsi:type="dcterms:W3CDTF">2024-08-28T23:56:00Z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29F3D7DBD7A54379AD411020F679C207</vt:lpwstr>
  </property>
</Properties>
</file>