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81ECAA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580" w:lineRule="exact"/>
        <w:jc w:val="left"/>
        <w:textAlignment w:val="baseline"/>
        <w:rPr>
          <w:rFonts w:hint="eastAsia" w:eastAsia="方正小标宋简体"/>
          <w:kern w:val="36"/>
          <w:sz w:val="36"/>
          <w:szCs w:val="36"/>
        </w:rPr>
      </w:pPr>
      <w:r>
        <w:rPr>
          <w:rFonts w:hint="eastAsia" w:ascii="Times New Roman" w:hAnsi="Times New Roman" w:eastAsia="宋体" w:cs="Times New Roman"/>
          <w:sz w:val="32"/>
          <w:szCs w:val="32"/>
          <w:highlight w:val="none"/>
          <w:lang w:val="en-US" w:eastAsia="zh-CN"/>
        </w:rPr>
        <w:t>附件1：</w:t>
      </w:r>
    </w:p>
    <w:p w14:paraId="5E4763CA">
      <w:pPr>
        <w:keepNext w:val="0"/>
        <w:keepLines w:val="0"/>
        <w:pageBreakBefore w:val="0"/>
        <w:widowControl w:val="0"/>
        <w:suppressAutoHyphens/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 w:line="580" w:lineRule="exact"/>
        <w:jc w:val="center"/>
        <w:textAlignment w:val="baseline"/>
        <w:rPr>
          <w:rFonts w:hint="eastAsia" w:eastAsia="方正小标宋简体"/>
          <w:kern w:val="36"/>
          <w:sz w:val="36"/>
          <w:szCs w:val="36"/>
        </w:rPr>
      </w:pPr>
      <w:r>
        <w:rPr>
          <w:rFonts w:hint="eastAsia" w:eastAsia="方正小标宋简体"/>
          <w:kern w:val="36"/>
          <w:sz w:val="36"/>
          <w:szCs w:val="36"/>
          <w:lang w:eastAsia="zh-CN"/>
        </w:rPr>
        <w:t>“</w:t>
      </w:r>
      <w:r>
        <w:rPr>
          <w:rFonts w:hint="eastAsia" w:eastAsia="方正小标宋简体"/>
          <w:kern w:val="36"/>
          <w:sz w:val="36"/>
          <w:szCs w:val="36"/>
        </w:rPr>
        <w:t>习近平总书记关于教育的重要</w:t>
      </w:r>
      <w:bookmarkStart w:id="0" w:name="_GoBack"/>
      <w:bookmarkEnd w:id="0"/>
      <w:r>
        <w:rPr>
          <w:rFonts w:hint="eastAsia" w:eastAsia="方正小标宋简体"/>
          <w:kern w:val="36"/>
          <w:sz w:val="36"/>
          <w:szCs w:val="36"/>
        </w:rPr>
        <w:t>论述</w:t>
      </w:r>
      <w:r>
        <w:rPr>
          <w:rFonts w:hint="eastAsia" w:eastAsia="方正小标宋简体"/>
          <w:kern w:val="36"/>
          <w:sz w:val="36"/>
          <w:szCs w:val="36"/>
          <w:lang w:eastAsia="zh-CN"/>
        </w:rPr>
        <w:t>”</w:t>
      </w:r>
      <w:r>
        <w:rPr>
          <w:rFonts w:hint="eastAsia" w:eastAsia="方正小标宋简体"/>
          <w:kern w:val="36"/>
          <w:sz w:val="36"/>
          <w:szCs w:val="36"/>
        </w:rPr>
        <w:t>专项课题指南</w:t>
      </w:r>
    </w:p>
    <w:p w14:paraId="6FFC9F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习近平总书记关于教育的重要论述的学理阐释</w:t>
      </w:r>
    </w:p>
    <w:p w14:paraId="425E21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习近平总书记关于思想政治教育的重要论述研究</w:t>
      </w:r>
    </w:p>
    <w:p w14:paraId="546309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</w:t>
      </w:r>
      <w:r>
        <w:rPr>
          <w:rFonts w:hint="eastAsia" w:ascii="宋体" w:hAnsi="宋体" w:eastAsia="宋体" w:cs="宋体"/>
          <w:sz w:val="28"/>
          <w:szCs w:val="28"/>
        </w:rPr>
        <w:t>习近平总书记关于思想政治工作的重要论述研究</w:t>
      </w:r>
    </w:p>
    <w:p w14:paraId="4B80F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4.</w:t>
      </w:r>
      <w:r>
        <w:rPr>
          <w:rFonts w:hint="eastAsia" w:ascii="宋体" w:hAnsi="宋体" w:eastAsia="宋体" w:cs="宋体"/>
          <w:sz w:val="28"/>
          <w:szCs w:val="28"/>
        </w:rPr>
        <w:t>习近平总书记关于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思政课建设的重要论述研究</w:t>
      </w:r>
    </w:p>
    <w:p w14:paraId="7AA9FC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5.</w:t>
      </w:r>
      <w:r>
        <w:rPr>
          <w:rFonts w:hint="eastAsia" w:ascii="宋体" w:hAnsi="宋体" w:eastAsia="宋体" w:cs="宋体"/>
          <w:sz w:val="28"/>
          <w:szCs w:val="28"/>
        </w:rPr>
        <w:t>习近平总书记关于高等教育的重要论述在福建的探索与实践</w:t>
      </w:r>
    </w:p>
    <w:p w14:paraId="260ED7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6.党的二十届三中全会精神融入思想政治工作研究</w:t>
      </w:r>
    </w:p>
    <w:p w14:paraId="63A5AC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.新时代思想政治教育高质量发展研究</w:t>
      </w:r>
    </w:p>
    <w:p w14:paraId="6FF4A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 w:cs="宋体"/>
          <w:sz w:val="28"/>
          <w:szCs w:val="28"/>
        </w:rPr>
        <w:t>.中国式现代化与新时代思想政治教育研究</w:t>
      </w:r>
    </w:p>
    <w:p w14:paraId="6BA979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9.</w:t>
      </w:r>
      <w:r>
        <w:rPr>
          <w:rFonts w:hint="eastAsia" w:ascii="宋体" w:hAnsi="宋体" w:eastAsia="宋体" w:cs="宋体"/>
          <w:sz w:val="28"/>
          <w:szCs w:val="28"/>
        </w:rPr>
        <w:t>“大思政课”基地建设的路径及其作用发挥</w:t>
      </w:r>
    </w:p>
    <w:p w14:paraId="63FEE3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宋体"/>
          <w:sz w:val="28"/>
          <w:szCs w:val="28"/>
        </w:rPr>
        <w:t>.伟大建党精神与思想政治教育研究</w:t>
      </w:r>
    </w:p>
    <w:p w14:paraId="410768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宋体"/>
          <w:sz w:val="28"/>
          <w:szCs w:val="28"/>
        </w:rPr>
        <w:t>.中国式现代化与促进人的全面发展研究</w:t>
      </w:r>
    </w:p>
    <w:p w14:paraId="52CF84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 w:cs="宋体"/>
          <w:sz w:val="28"/>
          <w:szCs w:val="28"/>
        </w:rPr>
        <w:t>.思想政治教育与中华优秀传统文化结合研究</w:t>
      </w:r>
    </w:p>
    <w:p w14:paraId="395287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 w:cs="宋体"/>
          <w:sz w:val="28"/>
          <w:szCs w:val="28"/>
        </w:rPr>
        <w:t>.教育强国建设与创新型人才培养</w:t>
      </w:r>
    </w:p>
    <w:p w14:paraId="51178A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</w:t>
      </w:r>
      <w:r>
        <w:rPr>
          <w:rFonts w:hint="eastAsia" w:ascii="宋体" w:hAnsi="宋体" w:eastAsia="宋体" w:cs="宋体"/>
          <w:sz w:val="28"/>
          <w:szCs w:val="28"/>
        </w:rPr>
        <w:t>.思想政治教育与培育新时代好青年研究</w:t>
      </w:r>
    </w:p>
    <w:p w14:paraId="7153FC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</w:t>
      </w:r>
      <w:r>
        <w:rPr>
          <w:rFonts w:hint="eastAsia" w:ascii="宋体" w:hAnsi="宋体" w:eastAsia="宋体" w:cs="宋体"/>
          <w:sz w:val="28"/>
          <w:szCs w:val="28"/>
        </w:rPr>
        <w:t>.新时代教书育人、立德树人、课程育人研究</w:t>
      </w:r>
    </w:p>
    <w:p w14:paraId="772A3F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sz w:val="28"/>
          <w:szCs w:val="28"/>
        </w:rPr>
        <w:t>人工智能赋能教师教育高质量发展</w:t>
      </w:r>
    </w:p>
    <w:p w14:paraId="66874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17.</w:t>
      </w:r>
      <w:r>
        <w:rPr>
          <w:rFonts w:hint="eastAsia" w:ascii="宋体" w:hAnsi="宋体" w:eastAsia="宋体" w:cs="宋体"/>
          <w:sz w:val="28"/>
          <w:szCs w:val="28"/>
        </w:rPr>
        <w:t>高校思政课程与课程思政协同育人的理论与实践研究</w:t>
      </w:r>
    </w:p>
    <w:p w14:paraId="730F1D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18.</w:t>
      </w:r>
      <w:r>
        <w:rPr>
          <w:rFonts w:hint="eastAsia" w:ascii="宋体" w:hAnsi="宋体" w:eastAsia="宋体" w:cs="宋体"/>
          <w:sz w:val="28"/>
          <w:szCs w:val="28"/>
        </w:rPr>
        <w:t>数字化背景下利用数字化方法开展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思想政治工作</w:t>
      </w:r>
      <w:r>
        <w:rPr>
          <w:rFonts w:hint="eastAsia" w:ascii="宋体" w:hAnsi="宋体" w:eastAsia="宋体" w:cs="宋体"/>
          <w:sz w:val="28"/>
          <w:szCs w:val="28"/>
        </w:rPr>
        <w:t>研究</w:t>
      </w:r>
    </w:p>
    <w:p w14:paraId="42C65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19.</w:t>
      </w:r>
      <w:r>
        <w:rPr>
          <w:rFonts w:hint="eastAsia" w:ascii="宋体" w:hAnsi="宋体" w:eastAsia="宋体" w:cs="宋体"/>
          <w:sz w:val="28"/>
          <w:szCs w:val="28"/>
        </w:rPr>
        <w:t>教育高质量发展的体制和制度保障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研究</w:t>
      </w:r>
    </w:p>
    <w:p w14:paraId="56547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20.</w:t>
      </w:r>
      <w:r>
        <w:rPr>
          <w:rFonts w:hint="eastAsia" w:ascii="宋体" w:hAnsi="宋体" w:eastAsia="宋体" w:cs="宋体"/>
          <w:sz w:val="28"/>
          <w:szCs w:val="28"/>
        </w:rPr>
        <w:t>大中小学思想政治教育一体化建设研究</w:t>
      </w:r>
    </w:p>
    <w:sectPr>
      <w:headerReference r:id="rId3" w:type="default"/>
      <w:footerReference r:id="rId4" w:type="default"/>
      <w:pgSz w:w="11906" w:h="16838"/>
      <w:pgMar w:top="102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6BB7A6"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64FD97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64FD97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2ADEA"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CA7A5E3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CA7A5E3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jNmExNzQ0NWQxNGJmOWU4OTBiNGY2Y2MyMGRlNjUifQ=="/>
  </w:docVars>
  <w:rsids>
    <w:rsidRoot w:val="335A4AB7"/>
    <w:rsid w:val="008C579E"/>
    <w:rsid w:val="009A2D52"/>
    <w:rsid w:val="00FB115C"/>
    <w:rsid w:val="06C769AE"/>
    <w:rsid w:val="0715212E"/>
    <w:rsid w:val="0F266224"/>
    <w:rsid w:val="1C464833"/>
    <w:rsid w:val="28351B21"/>
    <w:rsid w:val="28D56F0D"/>
    <w:rsid w:val="335A4AB7"/>
    <w:rsid w:val="364D512C"/>
    <w:rsid w:val="3E813A27"/>
    <w:rsid w:val="409B7671"/>
    <w:rsid w:val="496719C7"/>
    <w:rsid w:val="5BD173CA"/>
    <w:rsid w:val="62207D8C"/>
    <w:rsid w:val="6247442A"/>
    <w:rsid w:val="6C68196A"/>
    <w:rsid w:val="701A0FED"/>
    <w:rsid w:val="706E2DAE"/>
    <w:rsid w:val="739D19BD"/>
    <w:rsid w:val="79304861"/>
    <w:rsid w:val="7B7470FC"/>
    <w:rsid w:val="7F0D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Body Text First Indent 2"/>
    <w:semiHidden/>
    <w:qFormat/>
    <w:uiPriority w:val="0"/>
    <w:pPr>
      <w:widowControl w:val="0"/>
      <w:spacing w:after="120"/>
      <w:ind w:left="420" w:leftChars="200" w:firstLine="420" w:firstLineChars="200"/>
      <w:jc w:val="both"/>
    </w:pPr>
    <w:rPr>
      <w:rFonts w:ascii="Times New Roman" w:hAnsi="Times New Roman" w:eastAsia="仿宋_GB2312" w:cs="黑体"/>
      <w:kern w:val="2"/>
      <w:sz w:val="32"/>
      <w:szCs w:val="22"/>
      <w:lang w:val="en-US" w:eastAsia="zh-CN" w:bidi="ar-SA"/>
    </w:rPr>
  </w:style>
  <w:style w:type="character" w:styleId="9">
    <w:name w:val="Hyperlink"/>
    <w:basedOn w:val="8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612</Words>
  <Characters>643</Characters>
  <Lines>5</Lines>
  <Paragraphs>1</Paragraphs>
  <TotalTime>0</TotalTime>
  <ScaleCrop>false</ScaleCrop>
  <LinksUpToDate>false</LinksUpToDate>
  <CharactersWithSpaces>646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2023-11-05T02:16:00Z</dcterms:created>
  <dc:creator>王强</dc:creator>
  <cp:lastModifiedBy>杨明华</cp:lastModifiedBy>
  <dcterms:modified xsi:type="dcterms:W3CDTF">2024-09-29T00:55:49Z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05E56EE8B961410C8B008F6E6A20B078_13</vt:lpwstr>
  </property>
</Properties>
</file>