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49"/>
        <w:spacing w:before="57" w:line="22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13"/>
        </w:rPr>
        <w:t>附件1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591"/>
        <w:spacing w:before="140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3"/>
        </w:rPr>
        <w:t>2025香港国际创科展参展意向项目征集表</w:t>
      </w:r>
    </w:p>
    <w:p>
      <w:pPr>
        <w:spacing w:line="185" w:lineRule="exact"/>
        <w:rPr/>
      </w:pPr>
      <w:r/>
    </w:p>
    <w:tbl>
      <w:tblPr>
        <w:tblStyle w:val="TableNormal"/>
        <w:tblW w:w="90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93"/>
        <w:gridCol w:w="1199"/>
        <w:gridCol w:w="2317"/>
        <w:gridCol w:w="3911"/>
      </w:tblGrid>
      <w:tr>
        <w:trPr>
          <w:trHeight w:val="576" w:hRule="atLeast"/>
        </w:trPr>
        <w:tc>
          <w:tcPr>
            <w:tcW w:w="159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pStyle w:val="TableText"/>
              <w:spacing w:line="337" w:lineRule="auto"/>
              <w:rPr/>
            </w:pPr>
            <w:r/>
          </w:p>
          <w:p>
            <w:pPr>
              <w:ind w:left="305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单位名称</w:t>
            </w:r>
          </w:p>
        </w:tc>
        <w:tc>
          <w:tcPr>
            <w:tcW w:w="1199" w:type="dxa"/>
            <w:vAlign w:val="top"/>
          </w:tcPr>
          <w:p>
            <w:pPr>
              <w:ind w:left="352"/>
              <w:spacing w:before="285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中文</w:t>
            </w:r>
          </w:p>
        </w:tc>
        <w:tc>
          <w:tcPr>
            <w:tcW w:w="62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581" w:hRule="atLeast"/>
        </w:trPr>
        <w:tc>
          <w:tcPr>
            <w:tcW w:w="159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352"/>
              <w:spacing w:before="299"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英文</w:t>
            </w:r>
          </w:p>
        </w:tc>
        <w:tc>
          <w:tcPr>
            <w:tcW w:w="62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571" w:hRule="atLeast"/>
        </w:trPr>
        <w:tc>
          <w:tcPr>
            <w:tcW w:w="159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427" w:type="dxa"/>
            <w:vAlign w:val="top"/>
            <w:gridSpan w:val="3"/>
          </w:tcPr>
          <w:p>
            <w:pPr>
              <w:ind w:left="135"/>
              <w:spacing w:before="27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3"/>
              </w:rPr>
              <w:t>注：公司名称须与经年检合格的营业执照、公章所载名称相符，</w:t>
            </w:r>
          </w:p>
        </w:tc>
      </w:tr>
      <w:tr>
        <w:trPr>
          <w:trHeight w:val="571" w:hRule="atLeast"/>
        </w:trPr>
        <w:tc>
          <w:tcPr>
            <w:tcW w:w="159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305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单位地址</w:t>
            </w:r>
          </w:p>
        </w:tc>
        <w:tc>
          <w:tcPr>
            <w:tcW w:w="1199" w:type="dxa"/>
            <w:vAlign w:val="top"/>
          </w:tcPr>
          <w:p>
            <w:pPr>
              <w:ind w:left="352"/>
              <w:spacing w:before="277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中文</w:t>
            </w:r>
          </w:p>
        </w:tc>
        <w:tc>
          <w:tcPr>
            <w:tcW w:w="62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551" w:hRule="atLeast"/>
        </w:trPr>
        <w:tc>
          <w:tcPr>
            <w:tcW w:w="159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352"/>
              <w:spacing w:before="24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英文</w:t>
            </w:r>
          </w:p>
        </w:tc>
        <w:tc>
          <w:tcPr>
            <w:tcW w:w="62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1114" w:hRule="atLeast"/>
        </w:trPr>
        <w:tc>
          <w:tcPr>
            <w:tcW w:w="159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pStyle w:val="TableText"/>
              <w:spacing w:line="464" w:lineRule="auto"/>
              <w:rPr/>
            </w:pPr>
            <w:r/>
          </w:p>
          <w:p>
            <w:pPr>
              <w:ind w:left="112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所属领域</w:t>
            </w:r>
          </w:p>
        </w:tc>
        <w:tc>
          <w:tcPr>
            <w:tcW w:w="6228" w:type="dxa"/>
            <w:vAlign w:val="top"/>
            <w:gridSpan w:val="2"/>
          </w:tcPr>
          <w:p>
            <w:pPr>
              <w:ind w:left="522" w:right="281" w:hanging="240"/>
              <w:spacing w:before="243" w:line="3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人工智能口机器人技术口网络安全口智慧出行口 低空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经济口数字商务口智慧生活口现代生物口其他口</w:t>
            </w:r>
          </w:p>
        </w:tc>
      </w:tr>
      <w:tr>
        <w:trPr>
          <w:trHeight w:val="570" w:hRule="atLeast"/>
        </w:trPr>
        <w:tc>
          <w:tcPr>
            <w:tcW w:w="159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112"/>
              <w:spacing w:before="311" w:line="19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企业性质</w:t>
            </w:r>
          </w:p>
        </w:tc>
        <w:tc>
          <w:tcPr>
            <w:tcW w:w="62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571" w:hRule="atLeast"/>
        </w:trPr>
        <w:tc>
          <w:tcPr>
            <w:tcW w:w="1593" w:type="dxa"/>
            <w:vAlign w:val="top"/>
          </w:tcPr>
          <w:p>
            <w:pPr>
              <w:ind w:left="425"/>
              <w:spacing w:before="273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联系人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17" w:type="dxa"/>
            <w:vAlign w:val="top"/>
          </w:tcPr>
          <w:p>
            <w:pPr>
              <w:ind w:left="912"/>
              <w:spacing w:before="3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职务</w:t>
            </w:r>
          </w:p>
        </w:tc>
        <w:tc>
          <w:tcPr>
            <w:tcW w:w="391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71" w:hRule="atLeast"/>
        </w:trPr>
        <w:tc>
          <w:tcPr>
            <w:tcW w:w="1593" w:type="dxa"/>
            <w:vAlign w:val="top"/>
          </w:tcPr>
          <w:p>
            <w:pPr>
              <w:ind w:left="545"/>
              <w:spacing w:before="26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手机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17" w:type="dxa"/>
            <w:vAlign w:val="top"/>
          </w:tcPr>
          <w:p>
            <w:pPr>
              <w:ind w:left="912"/>
              <w:spacing w:before="3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邮箱</w:t>
            </w:r>
          </w:p>
        </w:tc>
        <w:tc>
          <w:tcPr>
            <w:tcW w:w="391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71" w:hRule="atLeast"/>
        </w:trPr>
        <w:tc>
          <w:tcPr>
            <w:tcW w:w="9020" w:type="dxa"/>
            <w:vAlign w:val="top"/>
            <w:gridSpan w:val="4"/>
          </w:tcPr>
          <w:p>
            <w:pPr>
              <w:ind w:left="108"/>
              <w:spacing w:before="26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3"/>
              </w:rPr>
              <w:t>注：联系人须是计划参展人员，请认真填写。</w:t>
            </w:r>
          </w:p>
        </w:tc>
      </w:tr>
      <w:tr>
        <w:trPr>
          <w:trHeight w:val="1002" w:hRule="atLeast"/>
        </w:trPr>
        <w:tc>
          <w:tcPr>
            <w:tcW w:w="1593" w:type="dxa"/>
            <w:vAlign w:val="top"/>
          </w:tcPr>
          <w:p>
            <w:pPr>
              <w:pStyle w:val="TableText"/>
              <w:spacing w:line="316" w:lineRule="auto"/>
              <w:rPr/>
            </w:pPr>
            <w:r/>
          </w:p>
          <w:p>
            <w:pPr>
              <w:ind w:left="95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单位简介</w:t>
            </w:r>
          </w:p>
        </w:tc>
        <w:tc>
          <w:tcPr>
            <w:tcW w:w="7427" w:type="dxa"/>
            <w:vAlign w:val="top"/>
            <w:gridSpan w:val="3"/>
          </w:tcPr>
          <w:p>
            <w:pPr>
              <w:pStyle w:val="TableText"/>
              <w:spacing w:line="437" w:lineRule="auto"/>
              <w:rPr/>
            </w:pPr>
            <w:r/>
          </w:p>
          <w:p>
            <w:pPr>
              <w:ind w:left="13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200字以内</w:t>
            </w:r>
          </w:p>
        </w:tc>
      </w:tr>
      <w:tr>
        <w:trPr>
          <w:trHeight w:val="901" w:hRule="atLeast"/>
        </w:trPr>
        <w:tc>
          <w:tcPr>
            <w:tcW w:w="1593" w:type="dxa"/>
            <w:vAlign w:val="top"/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ind w:left="6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参展成果简介</w:t>
            </w:r>
          </w:p>
        </w:tc>
        <w:tc>
          <w:tcPr>
            <w:tcW w:w="7427" w:type="dxa"/>
            <w:vAlign w:val="top"/>
            <w:gridSpan w:val="3"/>
          </w:tcPr>
          <w:p>
            <w:pPr>
              <w:pStyle w:val="TableText"/>
              <w:spacing w:line="385" w:lineRule="auto"/>
              <w:rPr/>
            </w:pPr>
            <w:r/>
          </w:p>
          <w:p>
            <w:pPr>
              <w:ind w:left="13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300字以内</w:t>
            </w:r>
          </w:p>
        </w:tc>
      </w:tr>
      <w:tr>
        <w:trPr>
          <w:trHeight w:val="1192" w:hRule="atLeast"/>
        </w:trPr>
        <w:tc>
          <w:tcPr>
            <w:tcW w:w="1593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184" w:right="69" w:hanging="120"/>
              <w:spacing w:before="78" w:line="3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与香港开展科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技合作情况</w:t>
            </w:r>
          </w:p>
        </w:tc>
        <w:tc>
          <w:tcPr>
            <w:tcW w:w="7427" w:type="dxa"/>
            <w:vAlign w:val="top"/>
            <w:gridSpan w:val="3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13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300字以内</w:t>
            </w:r>
          </w:p>
        </w:tc>
      </w:tr>
      <w:tr>
        <w:trPr>
          <w:trHeight w:val="1498" w:hRule="atLeast"/>
        </w:trPr>
        <w:tc>
          <w:tcPr>
            <w:tcW w:w="1593" w:type="dxa"/>
            <w:vAlign w:val="top"/>
          </w:tcPr>
          <w:p>
            <w:pPr>
              <w:pStyle w:val="TableText"/>
              <w:spacing w:line="400" w:lineRule="auto"/>
              <w:rPr/>
            </w:pPr>
            <w:r/>
          </w:p>
          <w:p>
            <w:pPr>
              <w:ind w:left="64" w:right="66"/>
              <w:spacing w:before="78" w:line="32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拟寻求与香港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合作技术需求</w:t>
            </w:r>
          </w:p>
        </w:tc>
        <w:tc>
          <w:tcPr>
            <w:tcW w:w="7427" w:type="dxa"/>
            <w:vAlign w:val="top"/>
            <w:gridSpan w:val="3"/>
          </w:tcPr>
          <w:p>
            <w:pPr>
              <w:pStyle w:val="TableText"/>
              <w:spacing w:line="340" w:lineRule="auto"/>
              <w:rPr/>
            </w:pPr>
            <w:r/>
          </w:p>
          <w:p>
            <w:pPr>
              <w:pStyle w:val="TableText"/>
              <w:spacing w:line="340" w:lineRule="auto"/>
              <w:rPr/>
            </w:pPr>
            <w:r/>
          </w:p>
          <w:p>
            <w:pPr>
              <w:ind w:left="13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200字以内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660" w:h="15840"/>
          <w:pgMar w:top="1223" w:right="1244" w:bottom="0" w:left="1384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43" w:lineRule="exact"/>
        <w:rPr/>
      </w:pPr>
      <w:r/>
    </w:p>
    <w:tbl>
      <w:tblPr>
        <w:tblStyle w:val="TableNormal"/>
        <w:tblW w:w="90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03"/>
        <w:gridCol w:w="7426"/>
      </w:tblGrid>
      <w:tr>
        <w:trPr>
          <w:trHeight w:val="1719" w:hRule="atLeast"/>
        </w:trPr>
        <w:tc>
          <w:tcPr>
            <w:tcW w:w="1603" w:type="dxa"/>
            <w:vAlign w:val="top"/>
          </w:tcPr>
          <w:p>
            <w:pPr>
              <w:ind w:left="104" w:right="92"/>
              <w:spacing w:before="154" w:line="312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所需展位面积 </w:t>
            </w:r>
            <w:r>
              <w:rPr>
                <w:rFonts w:ascii="SimSun" w:hAnsi="SimSun" w:eastAsia="SimSun" w:cs="SimSun"/>
                <w:sz w:val="23"/>
                <w:szCs w:val="23"/>
                <w:spacing w:val="48"/>
              </w:rPr>
              <w:t>及其他需求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(如，是否需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要特装等)</w:t>
            </w:r>
          </w:p>
        </w:tc>
        <w:tc>
          <w:tcPr>
            <w:tcW w:w="742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690" w:hRule="atLeast"/>
        </w:trPr>
        <w:tc>
          <w:tcPr>
            <w:tcW w:w="1603" w:type="dxa"/>
            <w:vAlign w:val="top"/>
          </w:tcPr>
          <w:p>
            <w:pPr>
              <w:ind w:left="104" w:right="98"/>
              <w:spacing w:before="155" w:line="306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是否有意愿举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办或者参与组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织闽港科技合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作活动</w:t>
            </w:r>
          </w:p>
        </w:tc>
        <w:tc>
          <w:tcPr>
            <w:tcW w:w="7426" w:type="dxa"/>
            <w:vAlign w:val="top"/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112"/>
              <w:spacing w:before="74" w:line="4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包括但不限于在香港或者福建举办的研讨会、交流对接会、技术推介会、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圆桌会议等。</w:t>
            </w:r>
          </w:p>
        </w:tc>
      </w:tr>
    </w:tbl>
    <w:p>
      <w:pPr>
        <w:spacing w:line="456" w:lineRule="auto"/>
        <w:rPr>
          <w:rFonts w:ascii="Arial"/>
          <w:sz w:val="21"/>
        </w:rPr>
      </w:pPr>
      <w:r/>
    </w:p>
    <w:p>
      <w:pPr>
        <w:ind w:left="524" w:right="445" w:firstLine="4"/>
        <w:spacing w:before="91" w:line="321" w:lineRule="auto"/>
        <w:rPr>
          <w:rFonts w:ascii="SimSun" w:hAnsi="SimSun" w:eastAsia="SimSun" w:cs="SimSun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b/>
          <w:bCs/>
          <w:spacing w:val="7"/>
        </w:rPr>
        <w:t>注：请于2025年2月18日前将</w:t>
      </w:r>
      <w:r>
        <w:rPr>
          <w:rFonts w:ascii="KaiTi" w:hAnsi="KaiTi" w:eastAsia="KaiTi" w:cs="KaiTi"/>
          <w:sz w:val="28"/>
          <w:szCs w:val="28"/>
          <w:b/>
          <w:bCs/>
        </w:rPr>
        <w:t>word</w:t>
      </w:r>
      <w:r>
        <w:rPr>
          <w:rFonts w:ascii="KaiTi" w:hAnsi="KaiTi" w:eastAsia="KaiTi" w:cs="KaiTi"/>
          <w:sz w:val="28"/>
          <w:szCs w:val="28"/>
          <w:spacing w:val="-69"/>
        </w:rPr>
        <w:t xml:space="preserve"> </w:t>
      </w:r>
      <w:r>
        <w:rPr>
          <w:rFonts w:ascii="KaiTi" w:hAnsi="KaiTi" w:eastAsia="KaiTi" w:cs="KaiTi"/>
          <w:sz w:val="28"/>
          <w:szCs w:val="28"/>
          <w:b/>
          <w:bCs/>
          <w:spacing w:val="7"/>
        </w:rPr>
        <w:t>表格、盖章扫</w:t>
      </w:r>
      <w:r>
        <w:rPr>
          <w:rFonts w:ascii="KaiTi" w:hAnsi="KaiTi" w:eastAsia="KaiTi" w:cs="KaiTi"/>
          <w:sz w:val="28"/>
          <w:szCs w:val="28"/>
          <w:b/>
          <w:bCs/>
          <w:spacing w:val="6"/>
        </w:rPr>
        <w:t>描件汇总发送至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>fstec@kjt.fujian.gov.cn</w:t>
      </w:r>
      <w:r>
        <w:rPr>
          <w:rFonts w:ascii="SimSun" w:hAnsi="SimSun" w:eastAsia="SimSun" w:cs="SimSun"/>
          <w:sz w:val="28"/>
          <w:szCs w:val="28"/>
          <w:b/>
          <w:bCs/>
          <w:spacing w:val="-1"/>
        </w:rPr>
        <w:t>。</w:t>
      </w:r>
    </w:p>
    <w:sectPr>
      <w:pgSz w:w="11440" w:h="12370"/>
      <w:pgMar w:top="1051" w:right="1075" w:bottom="0" w:left="132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2025-02-14T22:40:29Z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2025-02-14T22:40:29</vt:filetime>
  </property>
  <property fmtid="{D5CDD505-2E9C-101B-9397-08002B2CF9AE}" pid="4" name="UsrData">
    <vt:lpwstr>515599ccc1d0426184e372de1e04e282</vt:lpwstr>
  </property>
</Properties>
</file>