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759" w:rsidRPr="00BA774F" w:rsidRDefault="0064729A" w:rsidP="0064729A">
      <w:pPr>
        <w:spacing w:beforeLines="50" w:before="156" w:afterLines="100" w:after="312" w:line="500" w:lineRule="exact"/>
        <w:jc w:val="center"/>
        <w:rPr>
          <w:rFonts w:ascii="宋体" w:hAnsi="宋体"/>
          <w:b/>
          <w:spacing w:val="-20"/>
          <w:sz w:val="36"/>
          <w:szCs w:val="36"/>
        </w:rPr>
      </w:pPr>
      <w:r w:rsidRPr="00BA774F">
        <w:rPr>
          <w:rFonts w:ascii="宋体" w:hAnsi="宋体" w:hint="eastAsia"/>
          <w:b/>
          <w:spacing w:val="-20"/>
          <w:sz w:val="36"/>
          <w:szCs w:val="36"/>
        </w:rPr>
        <w:t>转发工信</w:t>
      </w:r>
      <w:r w:rsidR="00C60FB0" w:rsidRPr="00BA774F">
        <w:rPr>
          <w:rFonts w:ascii="宋体" w:hAnsi="宋体" w:hint="eastAsia"/>
          <w:b/>
          <w:spacing w:val="-20"/>
          <w:sz w:val="36"/>
          <w:szCs w:val="36"/>
        </w:rPr>
        <w:t>厅</w:t>
      </w:r>
      <w:r w:rsidR="00315759" w:rsidRPr="00BA774F">
        <w:rPr>
          <w:rFonts w:ascii="宋体" w:hAnsi="宋体" w:hint="eastAsia"/>
          <w:b/>
          <w:spacing w:val="-20"/>
          <w:sz w:val="36"/>
          <w:szCs w:val="36"/>
        </w:rPr>
        <w:t>关于</w:t>
      </w:r>
      <w:r w:rsidR="0077118C">
        <w:rPr>
          <w:rFonts w:ascii="宋体" w:hAnsi="宋体" w:hint="eastAsia"/>
          <w:b/>
          <w:spacing w:val="-20"/>
          <w:sz w:val="36"/>
          <w:szCs w:val="36"/>
        </w:rPr>
        <w:t>开展</w:t>
      </w:r>
      <w:r w:rsidRPr="00BA774F">
        <w:rPr>
          <w:rFonts w:ascii="宋体" w:hAnsi="宋体" w:hint="eastAsia"/>
          <w:b/>
          <w:spacing w:val="-20"/>
          <w:sz w:val="36"/>
          <w:szCs w:val="36"/>
        </w:rPr>
        <w:t>省行业技术开发基地评价工作的通知</w:t>
      </w:r>
    </w:p>
    <w:p w:rsidR="00315759" w:rsidRDefault="00315759" w:rsidP="00315759">
      <w:pPr>
        <w:spacing w:line="58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各</w:t>
      </w:r>
      <w:r w:rsidR="0064729A">
        <w:rPr>
          <w:rFonts w:ascii="宋体" w:hAnsi="宋体" w:hint="eastAsia"/>
          <w:sz w:val="32"/>
          <w:szCs w:val="32"/>
        </w:rPr>
        <w:t>省行业技术开发基地</w:t>
      </w:r>
      <w:r>
        <w:rPr>
          <w:rFonts w:ascii="宋体" w:hAnsi="宋体" w:hint="eastAsia"/>
          <w:sz w:val="32"/>
          <w:szCs w:val="32"/>
        </w:rPr>
        <w:t>：</w:t>
      </w:r>
    </w:p>
    <w:p w:rsidR="00315759" w:rsidRDefault="00315759" w:rsidP="00315759">
      <w:pPr>
        <w:spacing w:line="580" w:lineRule="exact"/>
        <w:ind w:firstLineChars="195" w:firstLine="624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根据《</w:t>
      </w:r>
      <w:r w:rsidR="0077118C">
        <w:rPr>
          <w:rFonts w:ascii="宋体" w:hAnsi="宋体" w:hint="eastAsia"/>
          <w:sz w:val="32"/>
          <w:szCs w:val="32"/>
        </w:rPr>
        <w:t>福建省工业和信息化厅关于开展</w:t>
      </w:r>
      <w:r w:rsidR="0064729A" w:rsidRPr="0064729A">
        <w:rPr>
          <w:rFonts w:ascii="宋体" w:hAnsi="宋体" w:hint="eastAsia"/>
          <w:sz w:val="32"/>
          <w:szCs w:val="32"/>
        </w:rPr>
        <w:t>省行业技术开发基地评价工作的通知</w:t>
      </w:r>
      <w:r>
        <w:rPr>
          <w:rFonts w:ascii="宋体" w:hAnsi="宋体" w:hint="eastAsia"/>
          <w:sz w:val="32"/>
          <w:szCs w:val="32"/>
        </w:rPr>
        <w:t>》(</w:t>
      </w:r>
      <w:r w:rsidR="0064729A" w:rsidRPr="0064729A">
        <w:rPr>
          <w:rFonts w:ascii="宋体" w:hAnsi="宋体" w:hint="eastAsia"/>
          <w:sz w:val="32"/>
          <w:szCs w:val="32"/>
        </w:rPr>
        <w:t>闽工信函科技〔</w:t>
      </w:r>
      <w:r w:rsidR="0077118C">
        <w:rPr>
          <w:rFonts w:ascii="宋体" w:hAnsi="宋体" w:hint="eastAsia"/>
          <w:sz w:val="32"/>
          <w:szCs w:val="32"/>
        </w:rPr>
        <w:t>202</w:t>
      </w:r>
      <w:r w:rsidR="0077118C">
        <w:rPr>
          <w:rFonts w:ascii="宋体" w:hAnsi="宋体"/>
          <w:sz w:val="32"/>
          <w:szCs w:val="32"/>
        </w:rPr>
        <w:t>5</w:t>
      </w:r>
      <w:r w:rsidR="0064729A" w:rsidRPr="0064729A">
        <w:rPr>
          <w:rFonts w:ascii="宋体" w:hAnsi="宋体" w:hint="eastAsia"/>
          <w:sz w:val="32"/>
          <w:szCs w:val="32"/>
        </w:rPr>
        <w:t>〕</w:t>
      </w:r>
      <w:r w:rsidR="0077118C">
        <w:rPr>
          <w:rFonts w:ascii="宋体" w:hAnsi="宋体" w:hint="eastAsia"/>
          <w:sz w:val="32"/>
          <w:szCs w:val="32"/>
        </w:rPr>
        <w:t>61</w:t>
      </w:r>
      <w:r w:rsidR="0077118C">
        <w:rPr>
          <w:rFonts w:ascii="宋体" w:hAnsi="宋体"/>
          <w:sz w:val="32"/>
          <w:szCs w:val="32"/>
        </w:rPr>
        <w:t>3</w:t>
      </w:r>
      <w:r w:rsidR="0064729A" w:rsidRPr="0064729A">
        <w:rPr>
          <w:rFonts w:ascii="宋体" w:hAnsi="宋体" w:hint="eastAsia"/>
          <w:sz w:val="32"/>
          <w:szCs w:val="32"/>
        </w:rPr>
        <w:t>号</w:t>
      </w:r>
      <w:r>
        <w:rPr>
          <w:rFonts w:ascii="宋体" w:hAnsi="宋体" w:hint="eastAsia"/>
          <w:sz w:val="32"/>
          <w:szCs w:val="32"/>
        </w:rPr>
        <w:t>)，</w:t>
      </w:r>
      <w:r w:rsidR="0064729A">
        <w:rPr>
          <w:rFonts w:ascii="宋体" w:hAnsi="宋体" w:hint="eastAsia"/>
          <w:sz w:val="32"/>
          <w:szCs w:val="32"/>
        </w:rPr>
        <w:t>工信厅</w:t>
      </w:r>
      <w:r w:rsidR="0006018D" w:rsidRPr="0006018D">
        <w:rPr>
          <w:rFonts w:ascii="宋体" w:hAnsi="宋体" w:hint="eastAsia"/>
          <w:sz w:val="32"/>
          <w:szCs w:val="32"/>
        </w:rPr>
        <w:t>对</w:t>
      </w:r>
      <w:r w:rsidR="00591BF9" w:rsidRPr="0064729A">
        <w:rPr>
          <w:rFonts w:ascii="宋体" w:hAnsi="宋体" w:hint="eastAsia"/>
          <w:sz w:val="32"/>
          <w:szCs w:val="32"/>
        </w:rPr>
        <w:t>省行业技术开发基地</w:t>
      </w:r>
      <w:r w:rsidR="00591BF9">
        <w:rPr>
          <w:rFonts w:ascii="宋体" w:hAnsi="宋体" w:hint="eastAsia"/>
          <w:sz w:val="32"/>
          <w:szCs w:val="32"/>
        </w:rPr>
        <w:t>开展评价</w:t>
      </w:r>
      <w:r w:rsidR="0006018D" w:rsidRPr="0006018D">
        <w:rPr>
          <w:rFonts w:ascii="宋体" w:hAnsi="宋体" w:hint="eastAsia"/>
          <w:sz w:val="32"/>
          <w:szCs w:val="32"/>
        </w:rPr>
        <w:t>工作。请各</w:t>
      </w:r>
      <w:r w:rsidR="00591BF9">
        <w:rPr>
          <w:rFonts w:ascii="宋体" w:hAnsi="宋体" w:hint="eastAsia"/>
          <w:sz w:val="32"/>
          <w:szCs w:val="32"/>
        </w:rPr>
        <w:t>省</w:t>
      </w:r>
      <w:r w:rsidR="00591BF9" w:rsidRPr="0064729A">
        <w:rPr>
          <w:rFonts w:ascii="宋体" w:hAnsi="宋体" w:hint="eastAsia"/>
          <w:sz w:val="32"/>
          <w:szCs w:val="32"/>
        </w:rPr>
        <w:t>行业技术开发基地</w:t>
      </w:r>
      <w:bookmarkStart w:id="0" w:name="OLE_LINK1"/>
      <w:bookmarkStart w:id="1" w:name="OLE_LINK2"/>
      <w:r w:rsidR="0006018D" w:rsidRPr="0006018D">
        <w:rPr>
          <w:rFonts w:ascii="宋体" w:hAnsi="宋体" w:hint="eastAsia"/>
          <w:sz w:val="32"/>
          <w:szCs w:val="32"/>
        </w:rPr>
        <w:t>于</w:t>
      </w:r>
      <w:bookmarkStart w:id="2" w:name="OLE_LINK3"/>
      <w:bookmarkStart w:id="3" w:name="OLE_LINK4"/>
      <w:r w:rsidR="00591BF9">
        <w:rPr>
          <w:rFonts w:ascii="宋体" w:hAnsi="宋体" w:hint="eastAsia"/>
          <w:sz w:val="32"/>
          <w:szCs w:val="32"/>
        </w:rPr>
        <w:t>20</w:t>
      </w:r>
      <w:r w:rsidR="008D2F4E">
        <w:rPr>
          <w:rFonts w:ascii="宋体" w:hAnsi="宋体"/>
          <w:sz w:val="32"/>
          <w:szCs w:val="32"/>
        </w:rPr>
        <w:t>26</w:t>
      </w:r>
      <w:r w:rsidR="0006018D" w:rsidRPr="0006018D">
        <w:rPr>
          <w:rFonts w:ascii="宋体" w:hAnsi="宋体" w:hint="eastAsia"/>
          <w:sz w:val="32"/>
          <w:szCs w:val="32"/>
        </w:rPr>
        <w:t>年</w:t>
      </w:r>
      <w:r w:rsidR="008D2F4E">
        <w:rPr>
          <w:rFonts w:ascii="宋体" w:hAnsi="宋体"/>
          <w:sz w:val="32"/>
          <w:szCs w:val="32"/>
        </w:rPr>
        <w:t>1</w:t>
      </w:r>
      <w:r w:rsidR="0006018D" w:rsidRPr="0006018D">
        <w:rPr>
          <w:rFonts w:ascii="宋体" w:hAnsi="宋体" w:hint="eastAsia"/>
          <w:sz w:val="32"/>
          <w:szCs w:val="32"/>
        </w:rPr>
        <w:t>月</w:t>
      </w:r>
      <w:r w:rsidR="008D2F4E">
        <w:rPr>
          <w:rFonts w:ascii="宋体" w:hAnsi="宋体"/>
          <w:sz w:val="32"/>
          <w:szCs w:val="32"/>
        </w:rPr>
        <w:t>6</w:t>
      </w:r>
      <w:r w:rsidR="0006018D" w:rsidRPr="0006018D">
        <w:rPr>
          <w:rFonts w:ascii="宋体" w:hAnsi="宋体" w:hint="eastAsia"/>
          <w:sz w:val="32"/>
          <w:szCs w:val="32"/>
        </w:rPr>
        <w:t>日</w:t>
      </w:r>
      <w:bookmarkEnd w:id="2"/>
      <w:bookmarkEnd w:id="3"/>
      <w:r w:rsidR="0006018D" w:rsidRPr="0006018D">
        <w:rPr>
          <w:rFonts w:ascii="宋体" w:hAnsi="宋体" w:hint="eastAsia"/>
          <w:sz w:val="32"/>
          <w:szCs w:val="32"/>
        </w:rPr>
        <w:t>前将</w:t>
      </w:r>
      <w:r w:rsidR="008D2F4E" w:rsidRPr="008D2F4E">
        <w:rPr>
          <w:rFonts w:ascii="宋体" w:hAnsi="宋体" w:hint="eastAsia"/>
          <w:sz w:val="32"/>
          <w:szCs w:val="32"/>
        </w:rPr>
        <w:t>附件及证明材料(</w:t>
      </w:r>
      <w:r w:rsidR="00E54CFD">
        <w:rPr>
          <w:rFonts w:ascii="宋体" w:hAnsi="宋体" w:hint="eastAsia"/>
          <w:sz w:val="32"/>
          <w:szCs w:val="32"/>
        </w:rPr>
        <w:t>纸质版</w:t>
      </w:r>
      <w:r w:rsidR="008D2F4E" w:rsidRPr="008D2F4E">
        <w:rPr>
          <w:rFonts w:ascii="宋体" w:hAnsi="宋体" w:hint="eastAsia"/>
          <w:sz w:val="32"/>
          <w:szCs w:val="32"/>
        </w:rPr>
        <w:t>两份，word/exce1格式电子版光盘</w:t>
      </w:r>
      <w:r w:rsidR="00E54CFD">
        <w:rPr>
          <w:rFonts w:ascii="宋体" w:hAnsi="宋体" w:hint="eastAsia"/>
          <w:sz w:val="32"/>
          <w:szCs w:val="32"/>
        </w:rPr>
        <w:t>一</w:t>
      </w:r>
      <w:r w:rsidR="008D2F4E" w:rsidRPr="008D2F4E">
        <w:rPr>
          <w:rFonts w:ascii="宋体" w:hAnsi="宋体" w:hint="eastAsia"/>
          <w:sz w:val="32"/>
          <w:szCs w:val="32"/>
        </w:rPr>
        <w:t>份)</w:t>
      </w:r>
      <w:r w:rsidR="00591BF9">
        <w:rPr>
          <w:rFonts w:ascii="宋体" w:hAnsi="宋体" w:hint="eastAsia"/>
          <w:sz w:val="32"/>
          <w:szCs w:val="32"/>
        </w:rPr>
        <w:t>报送至科研处</w:t>
      </w:r>
      <w:r w:rsidR="0006018D" w:rsidRPr="0006018D">
        <w:rPr>
          <w:rFonts w:ascii="宋体" w:hAnsi="宋体" w:hint="eastAsia"/>
          <w:sz w:val="32"/>
          <w:szCs w:val="32"/>
        </w:rPr>
        <w:t>。</w:t>
      </w:r>
      <w:bookmarkEnd w:id="0"/>
      <w:bookmarkEnd w:id="1"/>
    </w:p>
    <w:p w:rsidR="00315759" w:rsidRDefault="00315759" w:rsidP="00315759">
      <w:pPr>
        <w:spacing w:line="580" w:lineRule="exact"/>
        <w:ind w:leftChars="306" w:left="1443" w:hangingChars="250" w:hanging="8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联系人：杨延烁 电话：22863083</w:t>
      </w:r>
    </w:p>
    <w:p w:rsidR="00315759" w:rsidRDefault="00315759" w:rsidP="00315759">
      <w:pPr>
        <w:spacing w:line="580" w:lineRule="exact"/>
        <w:ind w:leftChars="306" w:left="1443" w:hangingChars="250" w:hanging="8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邮箱：28626451@qq.com</w:t>
      </w:r>
    </w:p>
    <w:p w:rsidR="00315759" w:rsidRDefault="00315759" w:rsidP="00315759">
      <w:pPr>
        <w:spacing w:line="580" w:lineRule="exact"/>
        <w:ind w:leftChars="306" w:left="1443" w:hangingChars="250" w:hanging="800"/>
        <w:rPr>
          <w:rFonts w:ascii="宋体" w:hAnsi="宋体"/>
          <w:sz w:val="32"/>
          <w:szCs w:val="32"/>
        </w:rPr>
      </w:pPr>
    </w:p>
    <w:p w:rsidR="00315759" w:rsidRDefault="00315759" w:rsidP="00D61389">
      <w:pPr>
        <w:spacing w:line="580" w:lineRule="exact"/>
        <w:ind w:leftChars="305" w:left="1795" w:hangingChars="361" w:hanging="115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附件：</w:t>
      </w:r>
      <w:r w:rsidR="004A1710">
        <w:rPr>
          <w:rFonts w:ascii="宋体" w:hAnsi="宋体" w:hint="eastAsia"/>
          <w:sz w:val="32"/>
          <w:szCs w:val="32"/>
        </w:rPr>
        <w:t>1.</w:t>
      </w:r>
      <w:r w:rsidR="00475B1E" w:rsidRPr="0064729A">
        <w:rPr>
          <w:rFonts w:ascii="宋体" w:hAnsi="宋体" w:hint="eastAsia"/>
          <w:sz w:val="32"/>
          <w:szCs w:val="32"/>
        </w:rPr>
        <w:t>福建省工业和信息化厅关于</w:t>
      </w:r>
      <w:r w:rsidR="00DE299C">
        <w:rPr>
          <w:rFonts w:ascii="宋体" w:hAnsi="宋体" w:hint="eastAsia"/>
          <w:sz w:val="32"/>
          <w:szCs w:val="32"/>
        </w:rPr>
        <w:t>开展</w:t>
      </w:r>
      <w:r w:rsidR="00475B1E" w:rsidRPr="0064729A">
        <w:rPr>
          <w:rFonts w:ascii="宋体" w:hAnsi="宋体" w:hint="eastAsia"/>
          <w:sz w:val="32"/>
          <w:szCs w:val="32"/>
        </w:rPr>
        <w:t>省行业技术开发基地评价工作的通知</w:t>
      </w:r>
    </w:p>
    <w:p w:rsidR="004A1710" w:rsidRDefault="004A1710" w:rsidP="004A1710">
      <w:pPr>
        <w:spacing w:line="580" w:lineRule="exact"/>
        <w:ind w:leftChars="305" w:left="1795" w:hangingChars="361" w:hanging="115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2.</w:t>
      </w:r>
      <w:r w:rsidR="00475B1E" w:rsidRPr="00475B1E">
        <w:rPr>
          <w:rFonts w:ascii="宋体" w:hAnsi="宋体" w:hint="eastAsia"/>
          <w:sz w:val="32"/>
          <w:szCs w:val="32"/>
        </w:rPr>
        <w:t>省行业技术开发基地名单</w:t>
      </w:r>
    </w:p>
    <w:p w:rsidR="004A1710" w:rsidRDefault="004A1710" w:rsidP="004A1710">
      <w:pPr>
        <w:spacing w:line="580" w:lineRule="exact"/>
        <w:ind w:leftChars="305" w:left="1795" w:hangingChars="361" w:hanging="115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3.</w:t>
      </w:r>
      <w:r w:rsidR="00475B1E" w:rsidRPr="00475B1E">
        <w:rPr>
          <w:rFonts w:ascii="宋体" w:hAnsi="宋体" w:hint="eastAsia"/>
          <w:sz w:val="32"/>
          <w:szCs w:val="32"/>
        </w:rPr>
        <w:t>福建省行业技术开发基地评价材料</w:t>
      </w:r>
    </w:p>
    <w:p w:rsidR="00475B1E" w:rsidRDefault="00475B1E" w:rsidP="004A1710">
      <w:pPr>
        <w:spacing w:line="580" w:lineRule="exact"/>
        <w:ind w:leftChars="305" w:left="1795" w:hangingChars="361" w:hanging="115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   4.</w:t>
      </w:r>
      <w:r w:rsidRPr="00475B1E">
        <w:rPr>
          <w:rFonts w:ascii="宋体" w:hAnsi="宋体" w:hint="eastAsia"/>
          <w:sz w:val="32"/>
          <w:szCs w:val="32"/>
        </w:rPr>
        <w:t>福建省行业技术开发基地认定评价指标体系</w:t>
      </w:r>
    </w:p>
    <w:p w:rsidR="00475B1E" w:rsidRPr="004A1710" w:rsidRDefault="00803D10" w:rsidP="004A1710">
      <w:pPr>
        <w:spacing w:line="580" w:lineRule="exact"/>
        <w:ind w:leftChars="305" w:left="1795" w:hangingChars="361" w:hanging="115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   5.</w:t>
      </w:r>
      <w:r w:rsidRPr="00803D10">
        <w:rPr>
          <w:rFonts w:hint="eastAsia"/>
        </w:rPr>
        <w:t xml:space="preserve"> </w:t>
      </w:r>
      <w:r w:rsidR="0029187D">
        <w:rPr>
          <w:rFonts w:ascii="宋体" w:hAnsi="宋体" w:hint="eastAsia"/>
          <w:sz w:val="32"/>
          <w:szCs w:val="32"/>
        </w:rPr>
        <w:t>福建省行业技术开发基地评价</w:t>
      </w:r>
      <w:r w:rsidRPr="00803D10">
        <w:rPr>
          <w:rFonts w:ascii="宋体" w:hAnsi="宋体" w:hint="eastAsia"/>
          <w:sz w:val="32"/>
          <w:szCs w:val="32"/>
        </w:rPr>
        <w:t>表</w:t>
      </w:r>
    </w:p>
    <w:p w:rsidR="004A1710" w:rsidRPr="004A1710" w:rsidRDefault="004A1710" w:rsidP="004A1710">
      <w:pPr>
        <w:spacing w:line="580" w:lineRule="exact"/>
        <w:ind w:leftChars="305" w:left="1651" w:hangingChars="361" w:hanging="1011"/>
        <w:rPr>
          <w:rFonts w:ascii="宋体" w:hAnsi="宋体"/>
          <w:spacing w:val="-20"/>
          <w:sz w:val="32"/>
          <w:szCs w:val="32"/>
        </w:rPr>
      </w:pPr>
    </w:p>
    <w:p w:rsidR="00315759" w:rsidRDefault="00315759" w:rsidP="00315759">
      <w:pPr>
        <w:spacing w:line="580" w:lineRule="exact"/>
        <w:ind w:firstLineChars="495" w:firstLine="1584"/>
        <w:rPr>
          <w:rFonts w:ascii="宋体" w:hAnsi="宋体"/>
          <w:sz w:val="32"/>
          <w:szCs w:val="32"/>
        </w:rPr>
      </w:pPr>
    </w:p>
    <w:p w:rsidR="00315759" w:rsidRDefault="00315759" w:rsidP="00315759">
      <w:pPr>
        <w:spacing w:line="580" w:lineRule="exact"/>
        <w:ind w:firstLine="435"/>
        <w:rPr>
          <w:rFonts w:ascii="宋体" w:hAnsi="宋体"/>
          <w:sz w:val="32"/>
          <w:szCs w:val="32"/>
        </w:rPr>
      </w:pPr>
    </w:p>
    <w:p w:rsidR="00315759" w:rsidRDefault="00315759" w:rsidP="00315759">
      <w:pPr>
        <w:spacing w:line="580" w:lineRule="exact"/>
        <w:ind w:firstLineChars="1950" w:firstLine="62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科  研  处</w:t>
      </w:r>
    </w:p>
    <w:p w:rsidR="003A201B" w:rsidRDefault="00315759" w:rsidP="000068AF">
      <w:pPr>
        <w:spacing w:line="580" w:lineRule="exact"/>
        <w:ind w:firstLineChars="1850" w:firstLine="5920"/>
      </w:pPr>
      <w:r>
        <w:rPr>
          <w:rFonts w:ascii="宋体" w:hAnsi="宋体" w:hint="eastAsia"/>
          <w:sz w:val="32"/>
          <w:szCs w:val="32"/>
        </w:rPr>
        <w:t>20</w:t>
      </w:r>
      <w:r w:rsidR="00F621B5">
        <w:rPr>
          <w:rFonts w:ascii="宋体" w:hAnsi="宋体"/>
          <w:sz w:val="32"/>
          <w:szCs w:val="32"/>
        </w:rPr>
        <w:t>25</w:t>
      </w:r>
      <w:r>
        <w:rPr>
          <w:rFonts w:ascii="宋体" w:hAnsi="宋体" w:hint="eastAsia"/>
          <w:sz w:val="32"/>
          <w:szCs w:val="32"/>
        </w:rPr>
        <w:t>年</w:t>
      </w:r>
      <w:r w:rsidR="00B40114">
        <w:rPr>
          <w:rFonts w:ascii="宋体" w:hAnsi="宋体"/>
          <w:sz w:val="32"/>
          <w:szCs w:val="32"/>
        </w:rPr>
        <w:t>12</w:t>
      </w:r>
      <w:r>
        <w:rPr>
          <w:rFonts w:ascii="宋体" w:hAnsi="宋体" w:hint="eastAsia"/>
          <w:sz w:val="32"/>
          <w:szCs w:val="32"/>
        </w:rPr>
        <w:t>月</w:t>
      </w:r>
      <w:r w:rsidR="00F621B5">
        <w:rPr>
          <w:rFonts w:ascii="宋体" w:hAnsi="宋体"/>
          <w:sz w:val="32"/>
          <w:szCs w:val="32"/>
        </w:rPr>
        <w:t>2</w:t>
      </w:r>
      <w:r w:rsidR="00653B5D">
        <w:rPr>
          <w:rFonts w:ascii="宋体" w:hAnsi="宋体" w:hint="eastAsia"/>
          <w:sz w:val="32"/>
          <w:szCs w:val="32"/>
        </w:rPr>
        <w:t>日</w:t>
      </w:r>
      <w:bookmarkStart w:id="4" w:name="_GoBack"/>
      <w:bookmarkEnd w:id="4"/>
    </w:p>
    <w:sectPr w:rsidR="003A201B" w:rsidSect="00990F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249" w:rsidRDefault="00187249" w:rsidP="00315759">
      <w:r>
        <w:separator/>
      </w:r>
    </w:p>
  </w:endnote>
  <w:endnote w:type="continuationSeparator" w:id="0">
    <w:p w:rsidR="00187249" w:rsidRDefault="00187249" w:rsidP="00315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249" w:rsidRDefault="00187249" w:rsidP="00315759">
      <w:r>
        <w:separator/>
      </w:r>
    </w:p>
  </w:footnote>
  <w:footnote w:type="continuationSeparator" w:id="0">
    <w:p w:rsidR="00187249" w:rsidRDefault="00187249" w:rsidP="00315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5759"/>
    <w:rsid w:val="000068AF"/>
    <w:rsid w:val="0006018D"/>
    <w:rsid w:val="00061BA3"/>
    <w:rsid w:val="000E3272"/>
    <w:rsid w:val="00112FB5"/>
    <w:rsid w:val="00187249"/>
    <w:rsid w:val="001C7492"/>
    <w:rsid w:val="00287E41"/>
    <w:rsid w:val="0029187D"/>
    <w:rsid w:val="00315759"/>
    <w:rsid w:val="00367B2B"/>
    <w:rsid w:val="003A201B"/>
    <w:rsid w:val="00475B1E"/>
    <w:rsid w:val="004A1710"/>
    <w:rsid w:val="004E7CB8"/>
    <w:rsid w:val="00591BF9"/>
    <w:rsid w:val="005F366F"/>
    <w:rsid w:val="0064729A"/>
    <w:rsid w:val="00653B5D"/>
    <w:rsid w:val="006D12F6"/>
    <w:rsid w:val="0077118C"/>
    <w:rsid w:val="00803D10"/>
    <w:rsid w:val="008B7A90"/>
    <w:rsid w:val="008D2F4E"/>
    <w:rsid w:val="00990F30"/>
    <w:rsid w:val="00B37BAF"/>
    <w:rsid w:val="00B40114"/>
    <w:rsid w:val="00B45F12"/>
    <w:rsid w:val="00B76B3C"/>
    <w:rsid w:val="00BA774F"/>
    <w:rsid w:val="00BD4548"/>
    <w:rsid w:val="00BF4153"/>
    <w:rsid w:val="00BF75D4"/>
    <w:rsid w:val="00C1402A"/>
    <w:rsid w:val="00C4259E"/>
    <w:rsid w:val="00C60FB0"/>
    <w:rsid w:val="00D61389"/>
    <w:rsid w:val="00D63B5C"/>
    <w:rsid w:val="00D90D12"/>
    <w:rsid w:val="00DE299C"/>
    <w:rsid w:val="00DF3842"/>
    <w:rsid w:val="00E32674"/>
    <w:rsid w:val="00E54CFD"/>
    <w:rsid w:val="00EC0077"/>
    <w:rsid w:val="00F621B5"/>
    <w:rsid w:val="00FB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27B66C-2970-46CD-A525-16D736F9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7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57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57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57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5759"/>
    <w:rPr>
      <w:sz w:val="18"/>
      <w:szCs w:val="18"/>
    </w:rPr>
  </w:style>
  <w:style w:type="paragraph" w:customStyle="1" w:styleId="CharCharCharChar">
    <w:name w:val="Char Char Char Char"/>
    <w:basedOn w:val="a"/>
    <w:autoRedefine/>
    <w:rsid w:val="004A1710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7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杨延烁(19791544)</cp:lastModifiedBy>
  <cp:revision>34</cp:revision>
  <dcterms:created xsi:type="dcterms:W3CDTF">2017-07-03T13:12:00Z</dcterms:created>
  <dcterms:modified xsi:type="dcterms:W3CDTF">2025-12-08T01:08:00Z</dcterms:modified>
</cp:coreProperties>
</file>